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3CBA3" w14:textId="1947AB60" w:rsidR="002762FF" w:rsidRPr="002762FF" w:rsidRDefault="002762FF" w:rsidP="002762FF">
      <w:pPr>
        <w:rPr>
          <w:rFonts w:ascii="Arial" w:hAnsi="Arial" w:cs="Arial"/>
          <w:b/>
          <w:bCs/>
        </w:rPr>
      </w:pPr>
      <w:r w:rsidRPr="002762FF">
        <w:rPr>
          <w:rFonts w:ascii="Arial" w:hAnsi="Arial" w:cs="Arial"/>
          <w:b/>
          <w:bCs/>
        </w:rPr>
        <w:t xml:space="preserve">COURSE: </w:t>
      </w:r>
      <w:r w:rsidRPr="002762FF">
        <w:rPr>
          <w:rFonts w:ascii="Arial" w:hAnsi="Arial" w:cs="Arial"/>
          <w:b/>
          <w:bCs/>
        </w:rPr>
        <w:tab/>
        <w:t>BIOL-</w:t>
      </w:r>
      <w:r w:rsidR="003639F0">
        <w:rPr>
          <w:rFonts w:ascii="Arial" w:hAnsi="Arial" w:cs="Arial"/>
          <w:b/>
          <w:bCs/>
        </w:rPr>
        <w:t xml:space="preserve">432 </w:t>
      </w:r>
      <w:r w:rsidR="003639F0" w:rsidRPr="003639F0">
        <w:rPr>
          <w:rFonts w:ascii="Arial" w:hAnsi="Arial" w:cs="Arial"/>
          <w:b/>
          <w:bCs/>
        </w:rPr>
        <w:t>Computation and Big Data in Biology</w:t>
      </w:r>
    </w:p>
    <w:p w14:paraId="7FB7FF9B" w14:textId="4D6A0BF4" w:rsidR="002762FF" w:rsidRDefault="002762FF" w:rsidP="002762FF">
      <w:pPr>
        <w:rPr>
          <w:rFonts w:ascii="Arial" w:hAnsi="Arial" w:cs="Arial"/>
          <w:b/>
          <w:bCs/>
        </w:rPr>
      </w:pPr>
      <w:r w:rsidRPr="002762FF">
        <w:rPr>
          <w:rFonts w:ascii="Arial" w:hAnsi="Arial" w:cs="Arial"/>
          <w:b/>
          <w:bCs/>
        </w:rPr>
        <w:t xml:space="preserve">TERM: </w:t>
      </w:r>
      <w:r w:rsidRPr="002762FF">
        <w:rPr>
          <w:rFonts w:ascii="Arial" w:hAnsi="Arial" w:cs="Arial"/>
          <w:b/>
          <w:bCs/>
        </w:rPr>
        <w:tab/>
      </w:r>
      <w:r w:rsidRPr="002762FF">
        <w:rPr>
          <w:rFonts w:ascii="Arial" w:hAnsi="Arial" w:cs="Arial"/>
          <w:b/>
          <w:bCs/>
        </w:rPr>
        <w:tab/>
      </w:r>
      <w:r w:rsidR="00BE1056">
        <w:rPr>
          <w:rFonts w:ascii="Arial" w:hAnsi="Arial" w:cs="Arial"/>
          <w:b/>
          <w:bCs/>
        </w:rPr>
        <w:t>Fall</w:t>
      </w:r>
      <w:r w:rsidR="00F36CB8">
        <w:rPr>
          <w:rFonts w:ascii="Arial" w:hAnsi="Arial" w:cs="Arial"/>
          <w:b/>
          <w:bCs/>
        </w:rPr>
        <w:t xml:space="preserve"> 20</w:t>
      </w:r>
      <w:r w:rsidR="00681F3D">
        <w:rPr>
          <w:rFonts w:ascii="Arial" w:hAnsi="Arial" w:cs="Arial"/>
          <w:b/>
          <w:bCs/>
        </w:rPr>
        <w:t>2</w:t>
      </w:r>
      <w:r w:rsidR="00732000">
        <w:rPr>
          <w:rFonts w:ascii="Arial" w:hAnsi="Arial" w:cs="Arial"/>
          <w:b/>
          <w:bCs/>
        </w:rPr>
        <w:t>5</w:t>
      </w:r>
    </w:p>
    <w:p w14:paraId="50D5E3E1" w14:textId="77777777" w:rsidR="00F36CB8" w:rsidRPr="002762FF" w:rsidRDefault="00F36CB8" w:rsidP="002762FF">
      <w:pPr>
        <w:rPr>
          <w:rFonts w:ascii="Arial" w:hAnsi="Arial" w:cs="Arial"/>
          <w:b/>
          <w:bCs/>
        </w:rPr>
      </w:pPr>
      <w:r>
        <w:rPr>
          <w:rFonts w:ascii="Arial" w:hAnsi="Arial" w:cs="Arial"/>
          <w:b/>
          <w:bCs/>
        </w:rPr>
        <w:t>INSTRUCTOR:</w:t>
      </w:r>
      <w:r>
        <w:rPr>
          <w:rFonts w:ascii="Arial" w:hAnsi="Arial" w:cs="Arial"/>
          <w:b/>
          <w:bCs/>
        </w:rPr>
        <w:tab/>
      </w:r>
      <w:r w:rsidR="003639F0">
        <w:rPr>
          <w:rFonts w:ascii="Arial" w:hAnsi="Arial" w:cs="Arial"/>
          <w:b/>
          <w:bCs/>
        </w:rPr>
        <w:t>R.I. Colautti</w:t>
      </w:r>
    </w:p>
    <w:p w14:paraId="3DC449E5" w14:textId="77777777" w:rsidR="00681F3D" w:rsidRDefault="00681F3D" w:rsidP="002762FF">
      <w:pPr>
        <w:rPr>
          <w:rFonts w:ascii="Arial" w:hAnsi="Arial" w:cs="Arial"/>
        </w:rPr>
      </w:pPr>
    </w:p>
    <w:p w14:paraId="23675870" w14:textId="2E53A6BE" w:rsidR="002762FF" w:rsidRDefault="002762FF" w:rsidP="002762FF">
      <w:pPr>
        <w:rPr>
          <w:rFonts w:ascii="Arial" w:hAnsi="Arial" w:cs="Arial"/>
        </w:rPr>
      </w:pPr>
      <w:r w:rsidRPr="00037B22">
        <w:rPr>
          <w:rFonts w:ascii="Arial" w:hAnsi="Arial" w:cs="Arial"/>
          <w:b/>
          <w:bCs/>
        </w:rPr>
        <w:t>SUMMARY</w:t>
      </w:r>
      <w:r w:rsidRPr="002762FF">
        <w:rPr>
          <w:rFonts w:ascii="Arial" w:hAnsi="Arial" w:cs="Arial"/>
        </w:rPr>
        <w:t>:</w:t>
      </w:r>
    </w:p>
    <w:p w14:paraId="4EB88865" w14:textId="1830C2BD" w:rsidR="002762FF" w:rsidRPr="002762FF" w:rsidRDefault="002762FF" w:rsidP="00947641">
      <w:pPr>
        <w:rPr>
          <w:rFonts w:ascii="Arial" w:hAnsi="Arial" w:cs="Arial"/>
        </w:rPr>
      </w:pPr>
      <w:r w:rsidRPr="002762FF">
        <w:rPr>
          <w:rFonts w:ascii="Arial" w:hAnsi="Arial" w:cs="Arial"/>
        </w:rPr>
        <w:t>Biology 4</w:t>
      </w:r>
      <w:r w:rsidR="003F7F88">
        <w:rPr>
          <w:rFonts w:ascii="Arial" w:hAnsi="Arial" w:cs="Arial"/>
        </w:rPr>
        <w:t>32</w:t>
      </w:r>
      <w:r w:rsidRPr="002762FF">
        <w:rPr>
          <w:rFonts w:ascii="Arial" w:hAnsi="Arial" w:cs="Arial"/>
        </w:rPr>
        <w:t xml:space="preserve"> </w:t>
      </w:r>
      <w:r w:rsidR="00947641">
        <w:rPr>
          <w:rFonts w:ascii="Arial" w:hAnsi="Arial" w:cs="Arial"/>
        </w:rPr>
        <w:t>builds on the pre-requisite content of Biology 343. In Biology 432,</w:t>
      </w:r>
      <w:r w:rsidR="003F7F88">
        <w:rPr>
          <w:rFonts w:ascii="Arial" w:hAnsi="Arial" w:cs="Arial"/>
        </w:rPr>
        <w:t xml:space="preserve"> students </w:t>
      </w:r>
      <w:r w:rsidR="00947641">
        <w:rPr>
          <w:rFonts w:ascii="Arial" w:hAnsi="Arial" w:cs="Arial"/>
        </w:rPr>
        <w:t>develop advanced</w:t>
      </w:r>
      <w:r w:rsidR="003F7F88">
        <w:rPr>
          <w:rFonts w:ascii="Arial" w:hAnsi="Arial" w:cs="Arial"/>
        </w:rPr>
        <w:t xml:space="preserve"> programming </w:t>
      </w:r>
      <w:r w:rsidR="00947641">
        <w:rPr>
          <w:rFonts w:ascii="Arial" w:hAnsi="Arial" w:cs="Arial"/>
        </w:rPr>
        <w:t xml:space="preserve">skills </w:t>
      </w:r>
      <w:r w:rsidR="003F7F88">
        <w:rPr>
          <w:rFonts w:ascii="Arial" w:hAnsi="Arial" w:cs="Arial"/>
        </w:rPr>
        <w:t xml:space="preserve">for </w:t>
      </w:r>
      <w:r w:rsidR="00947641">
        <w:rPr>
          <w:rFonts w:ascii="Arial" w:hAnsi="Arial" w:cs="Arial"/>
        </w:rPr>
        <w:t xml:space="preserve">machine learning, </w:t>
      </w:r>
      <w:r w:rsidR="003F7F88">
        <w:rPr>
          <w:rFonts w:ascii="Arial" w:hAnsi="Arial" w:cs="Arial"/>
        </w:rPr>
        <w:t>bioinformatics</w:t>
      </w:r>
      <w:r w:rsidR="00947641">
        <w:rPr>
          <w:rFonts w:ascii="Arial" w:hAnsi="Arial" w:cs="Arial"/>
        </w:rPr>
        <w:t>,</w:t>
      </w:r>
      <w:r w:rsidR="003F7F88">
        <w:rPr>
          <w:rFonts w:ascii="Arial" w:hAnsi="Arial" w:cs="Arial"/>
        </w:rPr>
        <w:t xml:space="preserve"> and the analysis of large and complex datasets, with a particular emphasis on ‘omics’ data</w:t>
      </w:r>
      <w:r w:rsidRPr="002762FF">
        <w:rPr>
          <w:rFonts w:ascii="Arial" w:hAnsi="Arial" w:cs="Arial"/>
        </w:rPr>
        <w:t>.</w:t>
      </w:r>
      <w:r w:rsidR="003F7F88">
        <w:rPr>
          <w:rFonts w:ascii="Arial" w:hAnsi="Arial" w:cs="Arial"/>
        </w:rPr>
        <w:t xml:space="preserve"> </w:t>
      </w:r>
      <w:r w:rsidR="00947641">
        <w:rPr>
          <w:rFonts w:ascii="Arial" w:hAnsi="Arial" w:cs="Arial"/>
        </w:rPr>
        <w:t xml:space="preserve">The structure of the course is currently in flux to address learning challenges introduced by the availability of large-language models capable of writing advanced code. We </w:t>
      </w:r>
      <w:r w:rsidR="00A234E6">
        <w:rPr>
          <w:rFonts w:ascii="Arial" w:hAnsi="Arial" w:cs="Arial"/>
        </w:rPr>
        <w:t xml:space="preserve">currently </w:t>
      </w:r>
      <w:r w:rsidR="00947641">
        <w:rPr>
          <w:rFonts w:ascii="Arial" w:hAnsi="Arial" w:cs="Arial"/>
        </w:rPr>
        <w:t xml:space="preserve">use </w:t>
      </w:r>
      <w:r w:rsidR="00A234E6">
        <w:rPr>
          <w:rFonts w:ascii="Arial" w:hAnsi="Arial" w:cs="Arial"/>
        </w:rPr>
        <w:t>weekly</w:t>
      </w:r>
      <w:r w:rsidR="003F7F88">
        <w:rPr>
          <w:rFonts w:ascii="Arial" w:hAnsi="Arial" w:cs="Arial"/>
        </w:rPr>
        <w:t xml:space="preserve"> </w:t>
      </w:r>
      <w:r w:rsidR="00947641">
        <w:rPr>
          <w:rFonts w:ascii="Arial" w:hAnsi="Arial" w:cs="Arial"/>
        </w:rPr>
        <w:t xml:space="preserve">quizzes and </w:t>
      </w:r>
      <w:r w:rsidR="003F7F88">
        <w:rPr>
          <w:rFonts w:ascii="Arial" w:hAnsi="Arial" w:cs="Arial"/>
        </w:rPr>
        <w:t xml:space="preserve">assignments to </w:t>
      </w:r>
      <w:r w:rsidR="00947641">
        <w:rPr>
          <w:rFonts w:ascii="Arial" w:hAnsi="Arial" w:cs="Arial"/>
        </w:rPr>
        <w:t>reinforce learning through self-guided tutorials</w:t>
      </w:r>
      <w:r w:rsidR="003F7F88">
        <w:rPr>
          <w:rFonts w:ascii="Arial" w:hAnsi="Arial" w:cs="Arial"/>
        </w:rPr>
        <w:t xml:space="preserve"> </w:t>
      </w:r>
      <w:r w:rsidR="00947641">
        <w:rPr>
          <w:rFonts w:ascii="Arial" w:hAnsi="Arial" w:cs="Arial"/>
        </w:rPr>
        <w:t>and lecture content</w:t>
      </w:r>
      <w:r w:rsidR="00A234E6">
        <w:rPr>
          <w:rFonts w:ascii="Arial" w:hAnsi="Arial" w:cs="Arial"/>
        </w:rPr>
        <w:t>, and a final hand-written exam to test understanding</w:t>
      </w:r>
      <w:r w:rsidR="003F7F88">
        <w:rPr>
          <w:rFonts w:ascii="Arial" w:hAnsi="Arial" w:cs="Arial"/>
        </w:rPr>
        <w:t xml:space="preserve">. </w:t>
      </w:r>
      <w:r w:rsidR="00A234E6">
        <w:rPr>
          <w:rFonts w:ascii="Arial" w:hAnsi="Arial" w:cs="Arial"/>
        </w:rPr>
        <w:t>Weekly help sessions are run by</w:t>
      </w:r>
      <w:r w:rsidR="00947641">
        <w:rPr>
          <w:rFonts w:ascii="Arial" w:hAnsi="Arial" w:cs="Arial"/>
        </w:rPr>
        <w:t xml:space="preserve"> T</w:t>
      </w:r>
      <w:r w:rsidR="00A234E6">
        <w:rPr>
          <w:rFonts w:ascii="Arial" w:hAnsi="Arial" w:cs="Arial"/>
        </w:rPr>
        <w:t>As, who must be</w:t>
      </w:r>
      <w:r w:rsidR="00947641">
        <w:rPr>
          <w:rFonts w:ascii="Arial" w:hAnsi="Arial" w:cs="Arial"/>
        </w:rPr>
        <w:t xml:space="preserve"> comfortable programming in R</w:t>
      </w:r>
      <w:r w:rsidR="00A234E6">
        <w:rPr>
          <w:rFonts w:ascii="Arial" w:hAnsi="Arial" w:cs="Arial"/>
        </w:rPr>
        <w:t xml:space="preserve"> using packages taught in Biology 343: </w:t>
      </w:r>
      <w:bookmarkStart w:id="0" w:name="_Hlk199401815"/>
      <w:r w:rsidR="00A234E6" w:rsidRPr="00A234E6">
        <w:rPr>
          <w:rFonts w:ascii="Arial" w:hAnsi="Arial" w:cs="Arial"/>
          <w:i/>
          <w:iCs/>
        </w:rPr>
        <w:t>dplyr</w:t>
      </w:r>
      <w:r w:rsidR="00A234E6">
        <w:rPr>
          <w:rFonts w:ascii="Arial" w:hAnsi="Arial" w:cs="Arial"/>
        </w:rPr>
        <w:t xml:space="preserve">, </w:t>
      </w:r>
      <w:r w:rsidR="00A234E6" w:rsidRPr="00A234E6">
        <w:rPr>
          <w:rFonts w:ascii="Arial" w:hAnsi="Arial" w:cs="Arial"/>
          <w:i/>
          <w:iCs/>
        </w:rPr>
        <w:t>ggplot2</w:t>
      </w:r>
      <w:r w:rsidR="00A234E6">
        <w:rPr>
          <w:rFonts w:ascii="Arial" w:hAnsi="Arial" w:cs="Arial"/>
          <w:i/>
          <w:iCs/>
        </w:rPr>
        <w:t xml:space="preserve">, Rmarkdown, lm, glm, lmer, </w:t>
      </w:r>
      <w:r w:rsidR="00A234E6">
        <w:rPr>
          <w:rFonts w:ascii="Arial" w:hAnsi="Arial" w:cs="Arial"/>
        </w:rPr>
        <w:t xml:space="preserve">and </w:t>
      </w:r>
      <w:r w:rsidR="00A234E6">
        <w:rPr>
          <w:rFonts w:ascii="Arial" w:hAnsi="Arial" w:cs="Arial"/>
          <w:i/>
          <w:iCs/>
        </w:rPr>
        <w:t>gam</w:t>
      </w:r>
      <w:bookmarkEnd w:id="0"/>
      <w:r w:rsidR="00A234E6">
        <w:rPr>
          <w:rFonts w:ascii="Arial" w:hAnsi="Arial" w:cs="Arial"/>
        </w:rPr>
        <w:t>. The TA should also have a basic understanding of the content covered in Biology 432 including basic machine learning models in R (PCA, LDA, RDA, SVM, regression trees), working with DNA datasets (fasta, fastq, blast, alignments, dissimilarity matrices), and some experience interfacing with shared servers (SLURM or SGE, unix, python).</w:t>
      </w:r>
      <w:r w:rsidR="003F7F88">
        <w:rPr>
          <w:rFonts w:ascii="Arial" w:hAnsi="Arial" w:cs="Arial"/>
        </w:rPr>
        <w:t xml:space="preserve"> </w:t>
      </w:r>
      <w:r w:rsidRPr="002762FF">
        <w:rPr>
          <w:rFonts w:ascii="Arial" w:hAnsi="Arial" w:cs="Arial"/>
        </w:rPr>
        <w:t xml:space="preserve">The TA </w:t>
      </w:r>
      <w:r w:rsidR="003F7F88">
        <w:rPr>
          <w:rFonts w:ascii="Arial" w:hAnsi="Arial" w:cs="Arial"/>
        </w:rPr>
        <w:t xml:space="preserve">should have enough background knowledge to </w:t>
      </w:r>
      <w:r w:rsidR="003F7F88" w:rsidRPr="002762FF">
        <w:rPr>
          <w:rFonts w:ascii="Arial" w:hAnsi="Arial" w:cs="Arial"/>
        </w:rPr>
        <w:t xml:space="preserve">guide students to appropriate </w:t>
      </w:r>
      <w:r w:rsidR="003F7F88">
        <w:rPr>
          <w:rFonts w:ascii="Arial" w:hAnsi="Arial" w:cs="Arial"/>
        </w:rPr>
        <w:t xml:space="preserve">resources for troubleshooting, and </w:t>
      </w:r>
      <w:r w:rsidR="00A234E6">
        <w:rPr>
          <w:rFonts w:ascii="Arial" w:hAnsi="Arial" w:cs="Arial"/>
        </w:rPr>
        <w:t>to provide effective feedback on assignments and quizzes</w:t>
      </w:r>
      <w:r w:rsidRPr="002762FF">
        <w:rPr>
          <w:rFonts w:ascii="Arial" w:hAnsi="Arial" w:cs="Arial"/>
        </w:rPr>
        <w:t>.</w:t>
      </w:r>
    </w:p>
    <w:p w14:paraId="18555E04" w14:textId="77777777" w:rsidR="002762FF" w:rsidRPr="002762FF" w:rsidRDefault="002762FF" w:rsidP="002762FF">
      <w:pPr>
        <w:rPr>
          <w:rFonts w:ascii="Arial" w:hAnsi="Arial" w:cs="Arial"/>
        </w:rPr>
      </w:pPr>
    </w:p>
    <w:p w14:paraId="7CF7129C" w14:textId="2725A073" w:rsidR="00681F3D" w:rsidRPr="002762FF" w:rsidRDefault="002762FF" w:rsidP="002762FF">
      <w:pPr>
        <w:rPr>
          <w:rFonts w:ascii="Arial" w:hAnsi="Arial" w:cs="Arial"/>
        </w:rPr>
      </w:pPr>
      <w:r w:rsidRPr="00037B22">
        <w:rPr>
          <w:rFonts w:ascii="Arial" w:hAnsi="Arial" w:cs="Arial"/>
          <w:b/>
          <w:bCs/>
        </w:rPr>
        <w:t>DUTIES</w:t>
      </w:r>
      <w:r w:rsidRPr="002762FF">
        <w:rPr>
          <w:rFonts w:ascii="Arial" w:hAnsi="Arial" w:cs="Arial"/>
        </w:rPr>
        <w:t>:</w:t>
      </w:r>
    </w:p>
    <w:p w14:paraId="2BA2E72B" w14:textId="16A59BD7" w:rsidR="002762FF" w:rsidRDefault="00A234E6" w:rsidP="00037B22">
      <w:pPr>
        <w:numPr>
          <w:ilvl w:val="0"/>
          <w:numId w:val="1"/>
        </w:numPr>
        <w:tabs>
          <w:tab w:val="clear" w:pos="720"/>
        </w:tabs>
        <w:ind w:left="426" w:hanging="284"/>
        <w:rPr>
          <w:rFonts w:ascii="Arial" w:hAnsi="Arial" w:cs="Arial"/>
        </w:rPr>
      </w:pPr>
      <w:bookmarkStart w:id="1" w:name="_Hlk199401957"/>
      <w:bookmarkStart w:id="2" w:name="_Hlk199402020"/>
      <w:r>
        <w:rPr>
          <w:rFonts w:ascii="Arial" w:hAnsi="Arial" w:cs="Arial"/>
        </w:rPr>
        <w:t>Coordinate weekly help sessions</w:t>
      </w:r>
      <w:r w:rsidR="002762FF" w:rsidRPr="002762FF">
        <w:rPr>
          <w:rFonts w:ascii="Arial" w:hAnsi="Arial" w:cs="Arial"/>
        </w:rPr>
        <w:t xml:space="preserve"> </w:t>
      </w:r>
      <w:r>
        <w:rPr>
          <w:rFonts w:ascii="Arial" w:hAnsi="Arial" w:cs="Arial"/>
        </w:rPr>
        <w:t xml:space="preserve">to </w:t>
      </w:r>
      <w:r w:rsidR="003F7F88">
        <w:rPr>
          <w:rFonts w:ascii="Arial" w:hAnsi="Arial" w:cs="Arial"/>
        </w:rPr>
        <w:t xml:space="preserve">assist students in real-time with technical </w:t>
      </w:r>
      <w:r w:rsidR="00037B22">
        <w:rPr>
          <w:rFonts w:ascii="Arial" w:hAnsi="Arial" w:cs="Arial"/>
        </w:rPr>
        <w:t>problems</w:t>
      </w:r>
      <w:r w:rsidR="003F7F88">
        <w:rPr>
          <w:rFonts w:ascii="Arial" w:hAnsi="Arial" w:cs="Arial"/>
        </w:rPr>
        <w:t xml:space="preserve"> (e.g. software installation problems, typos, and other coding errors)</w:t>
      </w:r>
      <w:r w:rsidR="00037B22">
        <w:rPr>
          <w:rFonts w:ascii="Arial" w:hAnsi="Arial" w:cs="Arial"/>
        </w:rPr>
        <w:t xml:space="preserve"> and coding applications</w:t>
      </w:r>
      <w:r w:rsidR="003F7F88">
        <w:rPr>
          <w:rFonts w:ascii="Arial" w:hAnsi="Arial" w:cs="Arial"/>
        </w:rPr>
        <w:t>.</w:t>
      </w:r>
    </w:p>
    <w:bookmarkEnd w:id="2"/>
    <w:p w14:paraId="64F413AD" w14:textId="75D4AF8E" w:rsidR="00590DCD" w:rsidRDefault="00590DCD" w:rsidP="00037B22">
      <w:pPr>
        <w:numPr>
          <w:ilvl w:val="0"/>
          <w:numId w:val="1"/>
        </w:numPr>
        <w:tabs>
          <w:tab w:val="clear" w:pos="720"/>
        </w:tabs>
        <w:ind w:left="426" w:hanging="284"/>
        <w:rPr>
          <w:rFonts w:ascii="Arial" w:hAnsi="Arial" w:cs="Arial"/>
        </w:rPr>
      </w:pPr>
      <w:r>
        <w:rPr>
          <w:rFonts w:ascii="Arial" w:hAnsi="Arial" w:cs="Arial"/>
        </w:rPr>
        <w:t xml:space="preserve">Provide </w:t>
      </w:r>
      <w:r w:rsidR="00037B22">
        <w:rPr>
          <w:rFonts w:ascii="Arial" w:hAnsi="Arial" w:cs="Arial"/>
        </w:rPr>
        <w:t xml:space="preserve">timely </w:t>
      </w:r>
      <w:r>
        <w:rPr>
          <w:rFonts w:ascii="Arial" w:hAnsi="Arial" w:cs="Arial"/>
        </w:rPr>
        <w:t xml:space="preserve">feedback on </w:t>
      </w:r>
      <w:r w:rsidR="00037B22">
        <w:rPr>
          <w:rFonts w:ascii="Arial" w:hAnsi="Arial" w:cs="Arial"/>
        </w:rPr>
        <w:t xml:space="preserve">weekly </w:t>
      </w:r>
      <w:r>
        <w:rPr>
          <w:rFonts w:ascii="Arial" w:hAnsi="Arial" w:cs="Arial"/>
        </w:rPr>
        <w:t>assignments in a timely manner (typically within 5 working days)</w:t>
      </w:r>
    </w:p>
    <w:p w14:paraId="007B901B" w14:textId="06982C63" w:rsidR="00590DCD" w:rsidRPr="002762FF" w:rsidRDefault="00590DCD" w:rsidP="00037B22">
      <w:pPr>
        <w:numPr>
          <w:ilvl w:val="0"/>
          <w:numId w:val="1"/>
        </w:numPr>
        <w:tabs>
          <w:tab w:val="clear" w:pos="720"/>
        </w:tabs>
        <w:ind w:left="426" w:hanging="284"/>
        <w:rPr>
          <w:rFonts w:ascii="Arial" w:hAnsi="Arial" w:cs="Arial"/>
        </w:rPr>
      </w:pPr>
      <w:r>
        <w:rPr>
          <w:rFonts w:ascii="Arial" w:hAnsi="Arial" w:cs="Arial"/>
        </w:rPr>
        <w:t xml:space="preserve">Assist with grading </w:t>
      </w:r>
      <w:r w:rsidR="00037B22">
        <w:rPr>
          <w:rFonts w:ascii="Arial" w:hAnsi="Arial" w:cs="Arial"/>
        </w:rPr>
        <w:t>other major</w:t>
      </w:r>
      <w:r>
        <w:rPr>
          <w:rFonts w:ascii="Arial" w:hAnsi="Arial" w:cs="Arial"/>
        </w:rPr>
        <w:t xml:space="preserve"> assignments and exams.</w:t>
      </w:r>
    </w:p>
    <w:p w14:paraId="5BED2A0D" w14:textId="2BD165A7" w:rsidR="002762FF" w:rsidRDefault="00590DCD" w:rsidP="00037B22">
      <w:pPr>
        <w:numPr>
          <w:ilvl w:val="0"/>
          <w:numId w:val="1"/>
        </w:numPr>
        <w:tabs>
          <w:tab w:val="clear" w:pos="720"/>
        </w:tabs>
        <w:ind w:left="426" w:hanging="284"/>
        <w:rPr>
          <w:rFonts w:ascii="Arial" w:hAnsi="Arial" w:cs="Arial"/>
        </w:rPr>
      </w:pPr>
      <w:r>
        <w:rPr>
          <w:rFonts w:ascii="Arial" w:hAnsi="Arial" w:cs="Arial"/>
        </w:rPr>
        <w:t>M</w:t>
      </w:r>
      <w:r w:rsidR="002762FF" w:rsidRPr="002762FF">
        <w:rPr>
          <w:rFonts w:ascii="Arial" w:hAnsi="Arial" w:cs="Arial"/>
        </w:rPr>
        <w:t>aintain an</w:t>
      </w:r>
      <w:r w:rsidR="00882520">
        <w:rPr>
          <w:rFonts w:ascii="Arial" w:hAnsi="Arial" w:cs="Arial"/>
        </w:rPr>
        <w:t>d update the course onQ</w:t>
      </w:r>
      <w:r w:rsidR="00973423">
        <w:rPr>
          <w:rFonts w:ascii="Arial" w:hAnsi="Arial" w:cs="Arial"/>
        </w:rPr>
        <w:t xml:space="preserve"> </w:t>
      </w:r>
      <w:r w:rsidR="002762FF" w:rsidRPr="002762FF">
        <w:rPr>
          <w:rFonts w:ascii="Arial" w:hAnsi="Arial" w:cs="Arial"/>
        </w:rPr>
        <w:t>site as required</w:t>
      </w:r>
      <w:r w:rsidR="003F7F88">
        <w:rPr>
          <w:rFonts w:ascii="Arial" w:hAnsi="Arial" w:cs="Arial"/>
        </w:rPr>
        <w:t>, including grading items</w:t>
      </w:r>
      <w:r w:rsidR="002762FF" w:rsidRPr="002762FF">
        <w:rPr>
          <w:rFonts w:ascii="Arial" w:hAnsi="Arial" w:cs="Arial"/>
        </w:rPr>
        <w:t>.</w:t>
      </w:r>
    </w:p>
    <w:p w14:paraId="1D118130" w14:textId="1FD221D7" w:rsidR="00590DCD" w:rsidRPr="002762FF" w:rsidRDefault="00590DCD" w:rsidP="00037B22">
      <w:pPr>
        <w:numPr>
          <w:ilvl w:val="0"/>
          <w:numId w:val="1"/>
        </w:numPr>
        <w:tabs>
          <w:tab w:val="clear" w:pos="720"/>
        </w:tabs>
        <w:ind w:left="426" w:hanging="284"/>
        <w:rPr>
          <w:rFonts w:ascii="Arial" w:hAnsi="Arial" w:cs="Arial"/>
        </w:rPr>
      </w:pPr>
      <w:r>
        <w:rPr>
          <w:rFonts w:ascii="Arial" w:hAnsi="Arial" w:cs="Arial"/>
        </w:rPr>
        <w:t>(Time permitting) an</w:t>
      </w:r>
      <w:r>
        <w:rPr>
          <w:rFonts w:ascii="Arial" w:hAnsi="Arial" w:cs="Arial"/>
        </w:rPr>
        <w:t xml:space="preserve"> option to</w:t>
      </w:r>
      <w:r>
        <w:rPr>
          <w:rFonts w:ascii="Arial" w:hAnsi="Arial" w:cs="Arial"/>
        </w:rPr>
        <w:t xml:space="preserve"> gain teaching experience by</w:t>
      </w:r>
      <w:r>
        <w:rPr>
          <w:rFonts w:ascii="Arial" w:hAnsi="Arial" w:cs="Arial"/>
        </w:rPr>
        <w:t xml:space="preserve"> lead</w:t>
      </w:r>
      <w:r>
        <w:rPr>
          <w:rFonts w:ascii="Arial" w:hAnsi="Arial" w:cs="Arial"/>
        </w:rPr>
        <w:t>ing</w:t>
      </w:r>
      <w:r>
        <w:rPr>
          <w:rFonts w:ascii="Arial" w:hAnsi="Arial" w:cs="Arial"/>
        </w:rPr>
        <w:t xml:space="preserve"> one or more lecture sessions. This is not required</w:t>
      </w:r>
      <w:r>
        <w:rPr>
          <w:rFonts w:ascii="Arial" w:hAnsi="Arial" w:cs="Arial"/>
        </w:rPr>
        <w:t xml:space="preserve"> for the course</w:t>
      </w:r>
      <w:r>
        <w:rPr>
          <w:rFonts w:ascii="Arial" w:hAnsi="Arial" w:cs="Arial"/>
        </w:rPr>
        <w:t xml:space="preserve"> but can be requested by the TA</w:t>
      </w:r>
      <w:r w:rsidRPr="002762FF">
        <w:rPr>
          <w:rFonts w:ascii="Arial" w:hAnsi="Arial" w:cs="Arial"/>
        </w:rPr>
        <w:t>.</w:t>
      </w:r>
    </w:p>
    <w:bookmarkEnd w:id="1"/>
    <w:p w14:paraId="10E60C29" w14:textId="77777777" w:rsidR="003F7F88" w:rsidRDefault="003F7F88" w:rsidP="002762FF">
      <w:pPr>
        <w:rPr>
          <w:rFonts w:ascii="Arial" w:hAnsi="Arial" w:cs="Arial"/>
        </w:rPr>
      </w:pPr>
    </w:p>
    <w:p w14:paraId="52036416" w14:textId="6989141F" w:rsidR="00681F3D" w:rsidRPr="002762FF" w:rsidRDefault="002762FF" w:rsidP="002762FF">
      <w:pPr>
        <w:rPr>
          <w:rFonts w:ascii="Arial" w:hAnsi="Arial" w:cs="Arial"/>
        </w:rPr>
      </w:pPr>
      <w:r w:rsidRPr="00037B22">
        <w:rPr>
          <w:rFonts w:ascii="Arial" w:hAnsi="Arial" w:cs="Arial"/>
          <w:b/>
          <w:bCs/>
        </w:rPr>
        <w:t>EVALUATION</w:t>
      </w:r>
      <w:r w:rsidRPr="002762FF">
        <w:rPr>
          <w:rFonts w:ascii="Arial" w:hAnsi="Arial" w:cs="Arial"/>
        </w:rPr>
        <w:t>:</w:t>
      </w:r>
    </w:p>
    <w:p w14:paraId="13A6ADB9" w14:textId="6F556BA8" w:rsidR="002762FF" w:rsidRPr="002762FF" w:rsidRDefault="002762FF" w:rsidP="002762FF">
      <w:pPr>
        <w:rPr>
          <w:rFonts w:ascii="Arial" w:hAnsi="Arial" w:cs="Arial"/>
        </w:rPr>
      </w:pPr>
      <w:r w:rsidRPr="002762FF">
        <w:rPr>
          <w:rFonts w:ascii="Arial" w:hAnsi="Arial" w:cs="Arial"/>
        </w:rPr>
        <w:t>The TA will receive a written evaluation provided by the Course Coordinator at the end of the course.</w:t>
      </w:r>
      <w:r w:rsidR="003F7F88">
        <w:rPr>
          <w:rFonts w:ascii="Arial" w:hAnsi="Arial" w:cs="Arial"/>
        </w:rPr>
        <w:t xml:space="preserve"> This will include results of</w:t>
      </w:r>
      <w:r w:rsidRPr="002762FF">
        <w:rPr>
          <w:rFonts w:ascii="Arial" w:hAnsi="Arial" w:cs="Arial"/>
        </w:rPr>
        <w:t xml:space="preserve"> an informal feedback questionnaire</w:t>
      </w:r>
      <w:r w:rsidR="003F7F88">
        <w:rPr>
          <w:rFonts w:ascii="Arial" w:hAnsi="Arial" w:cs="Arial"/>
        </w:rPr>
        <w:t xml:space="preserve"> about the TA</w:t>
      </w:r>
      <w:r w:rsidRPr="002762FF">
        <w:rPr>
          <w:rFonts w:ascii="Arial" w:hAnsi="Arial" w:cs="Arial"/>
        </w:rPr>
        <w:t xml:space="preserve"> </w:t>
      </w:r>
      <w:r w:rsidR="003F7F88">
        <w:rPr>
          <w:rFonts w:ascii="Arial" w:hAnsi="Arial" w:cs="Arial"/>
        </w:rPr>
        <w:t>administered by the Course Coordinator near</w:t>
      </w:r>
      <w:r w:rsidRPr="002762FF">
        <w:rPr>
          <w:rFonts w:ascii="Arial" w:hAnsi="Arial" w:cs="Arial"/>
        </w:rPr>
        <w:t xml:space="preserve"> the end of the course</w:t>
      </w:r>
      <w:r w:rsidR="003F7F88">
        <w:rPr>
          <w:rFonts w:ascii="Arial" w:hAnsi="Arial" w:cs="Arial"/>
        </w:rPr>
        <w:t>.</w:t>
      </w:r>
      <w:r w:rsidRPr="002762FF">
        <w:rPr>
          <w:rFonts w:ascii="Arial" w:hAnsi="Arial" w:cs="Arial"/>
        </w:rPr>
        <w:t xml:space="preserve"> </w:t>
      </w:r>
      <w:r w:rsidR="003F7F88">
        <w:rPr>
          <w:rFonts w:ascii="Arial" w:hAnsi="Arial" w:cs="Arial"/>
        </w:rPr>
        <w:t xml:space="preserve">The questionnaire will evaluate the TA’s </w:t>
      </w:r>
      <w:r w:rsidR="00590DCD">
        <w:rPr>
          <w:rFonts w:ascii="Arial" w:hAnsi="Arial" w:cs="Arial"/>
        </w:rPr>
        <w:t>preparation/knowledge</w:t>
      </w:r>
      <w:r w:rsidR="003F7F88">
        <w:rPr>
          <w:rFonts w:ascii="Arial" w:hAnsi="Arial" w:cs="Arial"/>
        </w:rPr>
        <w:t>, helpfulness</w:t>
      </w:r>
      <w:r w:rsidR="00590DCD">
        <w:rPr>
          <w:rFonts w:ascii="Arial" w:hAnsi="Arial" w:cs="Arial"/>
        </w:rPr>
        <w:t>,</w:t>
      </w:r>
      <w:r w:rsidR="003F7F88">
        <w:rPr>
          <w:rFonts w:ascii="Arial" w:hAnsi="Arial" w:cs="Arial"/>
        </w:rPr>
        <w:t xml:space="preserve"> and teaching effectiveness.</w:t>
      </w:r>
    </w:p>
    <w:p w14:paraId="7C635F28" w14:textId="77777777" w:rsidR="002762FF" w:rsidRPr="002762FF" w:rsidRDefault="002762FF" w:rsidP="002762FF">
      <w:pPr>
        <w:rPr>
          <w:rFonts w:ascii="Arial" w:hAnsi="Arial" w:cs="Arial"/>
        </w:rPr>
      </w:pPr>
    </w:p>
    <w:p w14:paraId="58CEBD7D" w14:textId="4AD5D9E1" w:rsidR="00681F3D" w:rsidRPr="002762FF" w:rsidRDefault="002762FF" w:rsidP="002762FF">
      <w:pPr>
        <w:rPr>
          <w:rFonts w:ascii="Arial" w:hAnsi="Arial" w:cs="Arial"/>
        </w:rPr>
      </w:pPr>
      <w:r w:rsidRPr="00037B22">
        <w:rPr>
          <w:rFonts w:ascii="Arial" w:hAnsi="Arial" w:cs="Arial"/>
          <w:b/>
          <w:bCs/>
        </w:rPr>
        <w:t>PROFESSIONAL CONDUCT</w:t>
      </w:r>
      <w:r w:rsidRPr="002762FF">
        <w:rPr>
          <w:rFonts w:ascii="Arial" w:hAnsi="Arial" w:cs="Arial"/>
        </w:rPr>
        <w:t>:</w:t>
      </w:r>
    </w:p>
    <w:p w14:paraId="284E1941" w14:textId="3B100724" w:rsidR="002762FF" w:rsidRPr="002762FF" w:rsidRDefault="002762FF" w:rsidP="002762FF">
      <w:pPr>
        <w:rPr>
          <w:rFonts w:ascii="Arial" w:hAnsi="Arial" w:cs="Arial"/>
        </w:rPr>
      </w:pPr>
      <w:r w:rsidRPr="002762FF">
        <w:rPr>
          <w:rFonts w:ascii="Arial" w:hAnsi="Arial" w:cs="Arial"/>
        </w:rPr>
        <w:t>All Biology TAs are required to adhere to the University's Code of Conduct as described in Section 12 of the Queen's Graduate Calendar, and Section V of the Guide to Graduate Studies in Biology.  As teachers of undergraduates</w:t>
      </w:r>
      <w:r w:rsidR="00590DCD">
        <w:rPr>
          <w:rFonts w:ascii="Arial" w:hAnsi="Arial" w:cs="Arial"/>
        </w:rPr>
        <w:t>,</w:t>
      </w:r>
      <w:r w:rsidRPr="002762FF">
        <w:rPr>
          <w:rFonts w:ascii="Arial" w:hAnsi="Arial" w:cs="Arial"/>
        </w:rPr>
        <w:t xml:space="preserve"> TAs are expected to recognize the seriousness of all forms of Academic Dishonesty, Harassment and Discrimination and to understand the rules governing such cases at Queen's.</w:t>
      </w:r>
    </w:p>
    <w:p w14:paraId="572B94B3" w14:textId="77777777" w:rsidR="002762FF" w:rsidRPr="002762FF" w:rsidRDefault="002762FF" w:rsidP="002762FF">
      <w:pPr>
        <w:rPr>
          <w:rFonts w:ascii="Arial" w:hAnsi="Arial" w:cs="Arial"/>
        </w:rPr>
      </w:pPr>
    </w:p>
    <w:p w14:paraId="0401D501" w14:textId="6EB8AD0C" w:rsidR="00681F3D" w:rsidRPr="00037B22" w:rsidRDefault="002762FF" w:rsidP="002762FF">
      <w:pPr>
        <w:rPr>
          <w:rFonts w:ascii="Arial" w:hAnsi="Arial" w:cs="Arial"/>
          <w:b/>
          <w:bCs/>
        </w:rPr>
      </w:pPr>
      <w:r w:rsidRPr="00037B22">
        <w:rPr>
          <w:rFonts w:ascii="Arial" w:hAnsi="Arial" w:cs="Arial"/>
          <w:b/>
          <w:bCs/>
        </w:rPr>
        <w:t>PROCEDURES FOR RESOLVING PROBLEMS BETWEEN TAs and INSTRUCTORS</w:t>
      </w:r>
      <w:r w:rsidR="00037B22">
        <w:rPr>
          <w:rFonts w:ascii="Arial" w:hAnsi="Arial" w:cs="Arial"/>
          <w:b/>
          <w:bCs/>
        </w:rPr>
        <w:t>:</w:t>
      </w:r>
    </w:p>
    <w:p w14:paraId="66CB789C" w14:textId="54C1063B" w:rsidR="002762FF" w:rsidRDefault="002762FF" w:rsidP="002762FF">
      <w:pPr>
        <w:rPr>
          <w:rFonts w:ascii="Arial" w:hAnsi="Arial" w:cs="Arial"/>
        </w:rPr>
      </w:pPr>
      <w:r w:rsidRPr="002762FF">
        <w:rPr>
          <w:rFonts w:ascii="Arial" w:hAnsi="Arial" w:cs="Arial"/>
        </w:rPr>
        <w:t xml:space="preserve">If problems arise from the performance of TA duties, the TA and Instructor or Course Coordinator should attempt to resolve these difficulties in a timely fashion, as described in Section IV of the Guide to Graduate Studies in Biology. TAs should be aware that poor performance may lead to the loss of further contracts and guaranteed minimum support. If problems persist, the Undergraduate Coordinator, in consultation with the Graduate Coordinator, will be responsible for resolving the situation. </w:t>
      </w:r>
    </w:p>
    <w:p w14:paraId="27A6F30E" w14:textId="3131B27E" w:rsidR="00A95877" w:rsidRPr="002762FF" w:rsidRDefault="003F065C">
      <w:hyperlink r:id="rId8" w:history="1">
        <w:r w:rsidRPr="00991D6B">
          <w:rPr>
            <w:rStyle w:val="Hyperlink"/>
            <w:rFonts w:ascii="Arial" w:hAnsi="Arial" w:cs="Arial"/>
          </w:rPr>
          <w:t>http://www.queensu.ca/provost/faculty/facultyrelations/psac/collectiveagreement.html</w:t>
        </w:r>
      </w:hyperlink>
    </w:p>
    <w:sectPr w:rsidR="00A95877" w:rsidRPr="002762F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C325BB"/>
    <w:multiLevelType w:val="hybridMultilevel"/>
    <w:tmpl w:val="F56A9D0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13107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2FF"/>
    <w:rsid w:val="000160B6"/>
    <w:rsid w:val="00037B22"/>
    <w:rsid w:val="000A4957"/>
    <w:rsid w:val="0010421D"/>
    <w:rsid w:val="0012390B"/>
    <w:rsid w:val="001C14C6"/>
    <w:rsid w:val="002762FF"/>
    <w:rsid w:val="002D0BD6"/>
    <w:rsid w:val="002F46C0"/>
    <w:rsid w:val="003639F0"/>
    <w:rsid w:val="003A12B3"/>
    <w:rsid w:val="003F065C"/>
    <w:rsid w:val="003F7F88"/>
    <w:rsid w:val="004057D2"/>
    <w:rsid w:val="00421641"/>
    <w:rsid w:val="00524EF7"/>
    <w:rsid w:val="00590DCD"/>
    <w:rsid w:val="00681F3D"/>
    <w:rsid w:val="00732000"/>
    <w:rsid w:val="007718A2"/>
    <w:rsid w:val="007D27F6"/>
    <w:rsid w:val="00882520"/>
    <w:rsid w:val="00943AC4"/>
    <w:rsid w:val="00947641"/>
    <w:rsid w:val="00973423"/>
    <w:rsid w:val="00A234E6"/>
    <w:rsid w:val="00A32470"/>
    <w:rsid w:val="00A95877"/>
    <w:rsid w:val="00B60F78"/>
    <w:rsid w:val="00B62A13"/>
    <w:rsid w:val="00BE1056"/>
    <w:rsid w:val="00C55A28"/>
    <w:rsid w:val="00E049C7"/>
    <w:rsid w:val="00E711A4"/>
    <w:rsid w:val="00F36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FE4C"/>
  <w15:docId w15:val="{93BA294B-7BB9-4F0D-80C2-FE6A319B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2F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065C"/>
    <w:rPr>
      <w:color w:val="0000FF" w:themeColor="hyperlink"/>
      <w:u w:val="single"/>
    </w:rPr>
  </w:style>
  <w:style w:type="character" w:styleId="FollowedHyperlink">
    <w:name w:val="FollowedHyperlink"/>
    <w:basedOn w:val="DefaultParagraphFont"/>
    <w:uiPriority w:val="99"/>
    <w:semiHidden/>
    <w:unhideWhenUsed/>
    <w:rsid w:val="009734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eensu.ca/provost/faculty/facultyrelations/psac/collectiveagreement.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d37c5a-d072-4908-b053-76992ad6b6fc">
      <Terms xmlns="http://schemas.microsoft.com/office/infopath/2007/PartnerControls"/>
    </lcf76f155ced4ddcb4097134ff3c332f>
    <TaxCatchAll xmlns="a7fdfa2f-0616-46a0-baff-6636c9ee11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0EDD5E0082BC448CDE4C301E8F691C" ma:contentTypeVersion="12" ma:contentTypeDescription="Create a new document." ma:contentTypeScope="" ma:versionID="cde5b35789aed6f4841985dbcc1491b0">
  <xsd:schema xmlns:xsd="http://www.w3.org/2001/XMLSchema" xmlns:xs="http://www.w3.org/2001/XMLSchema" xmlns:p="http://schemas.microsoft.com/office/2006/metadata/properties" xmlns:ns2="fed37c5a-d072-4908-b053-76992ad6b6fc" xmlns:ns3="a7fdfa2f-0616-46a0-baff-6636c9ee111d" targetNamespace="http://schemas.microsoft.com/office/2006/metadata/properties" ma:root="true" ma:fieldsID="af2a8cc6e3774d9b639edc50d41ba253" ns2:_="" ns3:_="">
    <xsd:import namespace="fed37c5a-d072-4908-b053-76992ad6b6fc"/>
    <xsd:import namespace="a7fdfa2f-0616-46a0-baff-6636c9ee11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37c5a-d072-4908-b053-76992ad6b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d2e69d-a885-47d9-a849-8bc90acf94c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fa2f-0616-46a0-baff-6636c9ee11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9ce482-422e-4b75-9a55-e472040b08ba}" ma:internalName="TaxCatchAll" ma:showField="CatchAllData" ma:web="a7fdfa2f-0616-46a0-baff-6636c9ee1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D03180-3FB9-4BA9-BC27-5A833A1496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D35776-E2C6-48FE-93A8-6F998AC87771}">
  <ds:schemaRefs>
    <ds:schemaRef ds:uri="http://schemas.microsoft.com/sharepoint/v3/contenttype/forms"/>
  </ds:schemaRefs>
</ds:datastoreItem>
</file>

<file path=customXml/itemProps3.xml><?xml version="1.0" encoding="utf-8"?>
<ds:datastoreItem xmlns:ds="http://schemas.openxmlformats.org/officeDocument/2006/customXml" ds:itemID="{EA26A38E-D519-419F-BB5A-E1FFE569C997}"/>
</file>

<file path=docProps/app.xml><?xml version="1.0" encoding="utf-8"?>
<Properties xmlns="http://schemas.openxmlformats.org/officeDocument/2006/extended-properties" xmlns:vt="http://schemas.openxmlformats.org/officeDocument/2006/docPropsVTypes">
  <Template>Normal</Template>
  <TotalTime>7</TotalTime>
  <Pages>1</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surettej</dc:creator>
  <cp:lastModifiedBy>Rob Colautti</cp:lastModifiedBy>
  <cp:revision>3</cp:revision>
  <cp:lastPrinted>2015-06-16T17:12:00Z</cp:lastPrinted>
  <dcterms:created xsi:type="dcterms:W3CDTF">2025-05-29T12:55:00Z</dcterms:created>
  <dcterms:modified xsi:type="dcterms:W3CDTF">2025-05-29T13:09:00Z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0x0101009E0EDD5E0082BC448CDE4C301E8F691C</vt:lpwstr>
  </property>
  <property fmtid="{D5CDD505-2E9C-101B-9397-08002B2CF9AE}" pid="3" name="Order">
    <vt:r8>2052400</vt:r8>
  </property>
</Properties>
</file>