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3FB9" w14:textId="4A407650" w:rsidR="002A237B" w:rsidRPr="002A237B" w:rsidRDefault="008D4DD5" w:rsidP="008D4DD5">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8D4DD5">
        <w:rPr>
          <w:rFonts w:ascii="Times New Roman" w:eastAsia="Times New Roman" w:hAnsi="Times New Roman" w:cs="Times New Roman"/>
          <w:b/>
          <w:bCs/>
          <w:kern w:val="0"/>
          <w:sz w:val="24"/>
          <w:szCs w:val="24"/>
          <w14:ligatures w14:val="none"/>
        </w:rPr>
        <w:t xml:space="preserve">BIOL897 </w:t>
      </w:r>
      <w:r w:rsidR="002A237B" w:rsidRPr="002A237B">
        <w:rPr>
          <w:rFonts w:ascii="Times New Roman" w:eastAsia="Times New Roman" w:hAnsi="Times New Roman" w:cs="Times New Roman"/>
          <w:b/>
          <w:bCs/>
          <w:kern w:val="0"/>
          <w:sz w:val="24"/>
          <w:szCs w:val="24"/>
          <w14:ligatures w14:val="none"/>
        </w:rPr>
        <w:t>Seminars in Biology</w:t>
      </w:r>
      <w:r w:rsidRPr="008D4DD5">
        <w:rPr>
          <w:rFonts w:ascii="Times New Roman" w:eastAsia="Times New Roman" w:hAnsi="Times New Roman" w:cs="Times New Roman"/>
          <w:b/>
          <w:bCs/>
          <w:kern w:val="0"/>
          <w:sz w:val="24"/>
          <w:szCs w:val="24"/>
          <w14:ligatures w14:val="none"/>
        </w:rPr>
        <w:t xml:space="preserve"> (202</w:t>
      </w:r>
      <w:r w:rsidR="00C16E68">
        <w:rPr>
          <w:rFonts w:ascii="Times New Roman" w:eastAsia="Times New Roman" w:hAnsi="Times New Roman" w:cs="Times New Roman"/>
          <w:b/>
          <w:bCs/>
          <w:kern w:val="0"/>
          <w:sz w:val="24"/>
          <w:szCs w:val="24"/>
          <w14:ligatures w14:val="none"/>
        </w:rPr>
        <w:t>6</w:t>
      </w:r>
      <w:r w:rsidRPr="008D4DD5">
        <w:rPr>
          <w:rFonts w:ascii="Times New Roman" w:eastAsia="Times New Roman" w:hAnsi="Times New Roman" w:cs="Times New Roman"/>
          <w:b/>
          <w:bCs/>
          <w:kern w:val="0"/>
          <w:sz w:val="24"/>
          <w:szCs w:val="24"/>
          <w14:ligatures w14:val="none"/>
        </w:rPr>
        <w:t>-2</w:t>
      </w:r>
      <w:r w:rsidR="00C16E68">
        <w:rPr>
          <w:rFonts w:ascii="Times New Roman" w:eastAsia="Times New Roman" w:hAnsi="Times New Roman" w:cs="Times New Roman"/>
          <w:b/>
          <w:bCs/>
          <w:kern w:val="0"/>
          <w:sz w:val="24"/>
          <w:szCs w:val="24"/>
          <w14:ligatures w14:val="none"/>
        </w:rPr>
        <w:t>7</w:t>
      </w:r>
      <w:r w:rsidRPr="008D4DD5">
        <w:rPr>
          <w:rFonts w:ascii="Times New Roman" w:eastAsia="Times New Roman" w:hAnsi="Times New Roman" w:cs="Times New Roman"/>
          <w:b/>
          <w:bCs/>
          <w:kern w:val="0"/>
          <w:sz w:val="24"/>
          <w:szCs w:val="24"/>
          <w14:ligatures w14:val="none"/>
        </w:rPr>
        <w:t>)</w:t>
      </w:r>
    </w:p>
    <w:p w14:paraId="5A2F7BBD" w14:textId="2DEE264B" w:rsid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b/>
          <w:bCs/>
          <w:kern w:val="0"/>
          <w:sz w:val="24"/>
          <w:szCs w:val="24"/>
          <w14:ligatures w14:val="none"/>
        </w:rPr>
        <w:t>Calendar Description:</w:t>
      </w:r>
      <w:r w:rsidR="002E3108">
        <w:rPr>
          <w:rFonts w:ascii="Times New Roman" w:eastAsia="Times New Roman" w:hAnsi="Times New Roman" w:cs="Times New Roman"/>
          <w:b/>
          <w:bCs/>
          <w:kern w:val="0"/>
          <w:sz w:val="24"/>
          <w:szCs w:val="24"/>
          <w14:ligatures w14:val="none"/>
        </w:rPr>
        <w:t xml:space="preserve"> </w:t>
      </w:r>
      <w:r w:rsidRPr="002A237B">
        <w:rPr>
          <w:rFonts w:ascii="Times New Roman" w:eastAsia="Times New Roman" w:hAnsi="Times New Roman" w:cs="Times New Roman"/>
          <w:kern w:val="0"/>
          <w:sz w:val="24"/>
          <w:szCs w:val="24"/>
          <w14:ligatures w14:val="none"/>
        </w:rPr>
        <w:t>Attending a diverse array of seminars is an essential component in the development of a student, especially in a department as diverse as biology. The aim of this course is to develop skills in listening, synthesizing and critical thinking, as well as fostering the development of important oral and written communication skills. Students will be required to attend at least 30 department or specialized research seminars, as well as present a seminar based upon their graduate thesis research. Enrolment is extended over six terms and is limited to new graduate students in Biology.</w:t>
      </w:r>
    </w:p>
    <w:p w14:paraId="6AAAF233" w14:textId="77777777" w:rsidR="002A237B" w:rsidRP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kern w:val="0"/>
          <w:sz w:val="24"/>
          <w:szCs w:val="24"/>
          <w14:ligatures w14:val="none"/>
        </w:rPr>
        <w:t>NOTE: Enrollment is extended over 6 terms (2 years) to enable students to attend 30 seminars.</w:t>
      </w:r>
      <w:r w:rsidRPr="002A237B">
        <w:rPr>
          <w:rFonts w:ascii="Times New Roman" w:eastAsia="Times New Roman" w:hAnsi="Times New Roman" w:cs="Times New Roman"/>
          <w:kern w:val="0"/>
          <w:sz w:val="24"/>
          <w:szCs w:val="24"/>
          <w14:ligatures w14:val="none"/>
        </w:rPr>
        <w:br/>
      </w:r>
    </w:p>
    <w:p w14:paraId="3B1A87FD" w14:textId="77F5F394" w:rsidR="002A237B" w:rsidRDefault="004D3003" w:rsidP="002A237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Course Coordinator</w:t>
      </w:r>
      <w:r w:rsidR="002A237B" w:rsidRPr="002A237B">
        <w:rPr>
          <w:rFonts w:ascii="Times New Roman" w:eastAsia="Times New Roman" w:hAnsi="Times New Roman" w:cs="Times New Roman"/>
          <w:b/>
          <w:bCs/>
          <w:kern w:val="0"/>
          <w:sz w:val="24"/>
          <w:szCs w:val="24"/>
          <w14:ligatures w14:val="none"/>
        </w:rPr>
        <w:t>:</w:t>
      </w:r>
      <w:r w:rsidR="002A237B" w:rsidRPr="002A237B">
        <w:rPr>
          <w:rFonts w:ascii="Times New Roman" w:eastAsia="Times New Roman" w:hAnsi="Times New Roman" w:cs="Times New Roman"/>
          <w:kern w:val="0"/>
          <w:sz w:val="24"/>
          <w:szCs w:val="24"/>
          <w14:ligatures w14:val="none"/>
        </w:rPr>
        <w:br/>
        <w:t xml:space="preserve">Dr. </w:t>
      </w:r>
      <w:r w:rsidR="00B667A9">
        <w:rPr>
          <w:rFonts w:ascii="Times New Roman" w:eastAsia="Times New Roman" w:hAnsi="Times New Roman" w:cs="Times New Roman"/>
          <w:kern w:val="0"/>
          <w:sz w:val="24"/>
          <w:szCs w:val="24"/>
          <w14:ligatures w14:val="none"/>
        </w:rPr>
        <w:t>Yuxiang Wang</w:t>
      </w:r>
      <w:r w:rsidR="002A237B" w:rsidRPr="002A237B">
        <w:rPr>
          <w:rFonts w:ascii="Times New Roman" w:eastAsia="Times New Roman" w:hAnsi="Times New Roman" w:cs="Times New Roman"/>
          <w:kern w:val="0"/>
          <w:sz w:val="24"/>
          <w:szCs w:val="24"/>
          <w14:ligatures w14:val="none"/>
        </w:rPr>
        <w:t xml:space="preserve"> (Course coordinator), </w:t>
      </w:r>
      <w:r w:rsidR="00B667A9">
        <w:rPr>
          <w:rFonts w:ascii="Times New Roman" w:eastAsia="Times New Roman" w:hAnsi="Times New Roman" w:cs="Times New Roman"/>
          <w:kern w:val="0"/>
          <w:sz w:val="24"/>
          <w:szCs w:val="24"/>
          <w14:ligatures w14:val="none"/>
        </w:rPr>
        <w:t>yuxing.wang@queensu.ca</w:t>
      </w:r>
      <w:r w:rsidR="002A237B" w:rsidRPr="002A237B">
        <w:rPr>
          <w:rFonts w:ascii="Times New Roman" w:eastAsia="Times New Roman" w:hAnsi="Times New Roman" w:cs="Times New Roman"/>
          <w:kern w:val="0"/>
          <w:sz w:val="24"/>
          <w:szCs w:val="24"/>
          <w14:ligatures w14:val="none"/>
        </w:rPr>
        <w:t>, 613-533-61</w:t>
      </w:r>
      <w:r w:rsidR="001D03D5">
        <w:rPr>
          <w:rFonts w:ascii="Times New Roman" w:eastAsia="Times New Roman" w:hAnsi="Times New Roman" w:cs="Times New Roman"/>
          <w:kern w:val="0"/>
          <w:sz w:val="24"/>
          <w:szCs w:val="24"/>
          <w14:ligatures w14:val="none"/>
        </w:rPr>
        <w:t>34</w:t>
      </w:r>
      <w:r w:rsidR="002A237B" w:rsidRPr="002A237B">
        <w:rPr>
          <w:rFonts w:ascii="Times New Roman" w:eastAsia="Times New Roman" w:hAnsi="Times New Roman" w:cs="Times New Roman"/>
          <w:kern w:val="0"/>
          <w:sz w:val="24"/>
          <w:szCs w:val="24"/>
          <w14:ligatures w14:val="none"/>
        </w:rPr>
        <w:t xml:space="preserve">, </w:t>
      </w:r>
      <w:proofErr w:type="spellStart"/>
      <w:r w:rsidR="002A237B" w:rsidRPr="002A237B">
        <w:rPr>
          <w:rFonts w:ascii="Times New Roman" w:eastAsia="Times New Roman" w:hAnsi="Times New Roman" w:cs="Times New Roman"/>
          <w:kern w:val="0"/>
          <w:sz w:val="24"/>
          <w:szCs w:val="24"/>
          <w14:ligatures w14:val="none"/>
        </w:rPr>
        <w:t>Biosci</w:t>
      </w:r>
      <w:proofErr w:type="spellEnd"/>
      <w:r w:rsidR="002A237B" w:rsidRPr="002A237B">
        <w:rPr>
          <w:rFonts w:ascii="Times New Roman" w:eastAsia="Times New Roman" w:hAnsi="Times New Roman" w:cs="Times New Roman"/>
          <w:kern w:val="0"/>
          <w:sz w:val="24"/>
          <w:szCs w:val="24"/>
          <w14:ligatures w14:val="none"/>
        </w:rPr>
        <w:t xml:space="preserve"> 3</w:t>
      </w:r>
      <w:r w:rsidR="001D03D5">
        <w:rPr>
          <w:rFonts w:ascii="Times New Roman" w:eastAsia="Times New Roman" w:hAnsi="Times New Roman" w:cs="Times New Roman"/>
          <w:kern w:val="0"/>
          <w:sz w:val="24"/>
          <w:szCs w:val="24"/>
          <w14:ligatures w14:val="none"/>
        </w:rPr>
        <w:t>508</w:t>
      </w:r>
    </w:p>
    <w:p w14:paraId="3EDBEA5D" w14:textId="77777777" w:rsidR="002E3108" w:rsidRPr="002A237B" w:rsidRDefault="002E3108" w:rsidP="002A237B">
      <w:pPr>
        <w:spacing w:after="0" w:line="240" w:lineRule="auto"/>
        <w:rPr>
          <w:rFonts w:ascii="Times New Roman" w:eastAsia="Times New Roman" w:hAnsi="Times New Roman" w:cs="Times New Roman"/>
          <w:kern w:val="0"/>
          <w:sz w:val="24"/>
          <w:szCs w:val="24"/>
          <w14:ligatures w14:val="none"/>
        </w:rPr>
      </w:pPr>
    </w:p>
    <w:p w14:paraId="7C80EB00" w14:textId="178F91DC" w:rsidR="002A237B" w:rsidRP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b/>
          <w:bCs/>
          <w:kern w:val="0"/>
          <w:sz w:val="24"/>
          <w:szCs w:val="24"/>
          <w14:ligatures w14:val="none"/>
        </w:rPr>
        <w:t xml:space="preserve">General aim: </w:t>
      </w:r>
      <w:r w:rsidRPr="002A237B">
        <w:rPr>
          <w:rFonts w:ascii="Times New Roman" w:eastAsia="Times New Roman" w:hAnsi="Times New Roman" w:cs="Times New Roman"/>
          <w:kern w:val="0"/>
          <w:sz w:val="24"/>
          <w:szCs w:val="24"/>
          <w14:ligatures w14:val="none"/>
        </w:rPr>
        <w:t>Develop skills in listening, synthesizing and critical thinking, as well as fostering the development of important oral and written communication skills, and broadening knowledge base. </w:t>
      </w:r>
    </w:p>
    <w:p w14:paraId="78C45B27" w14:textId="77777777" w:rsidR="002A237B" w:rsidRP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kern w:val="0"/>
          <w:sz w:val="24"/>
          <w:szCs w:val="24"/>
          <w14:ligatures w14:val="none"/>
        </w:rPr>
        <w:br/>
      </w:r>
      <w:r w:rsidRPr="002A237B">
        <w:rPr>
          <w:rFonts w:ascii="Times New Roman" w:eastAsia="Times New Roman" w:hAnsi="Times New Roman" w:cs="Times New Roman"/>
          <w:b/>
          <w:bCs/>
          <w:kern w:val="0"/>
          <w:sz w:val="24"/>
          <w:szCs w:val="24"/>
          <w14:ligatures w14:val="none"/>
        </w:rPr>
        <w:t>Learning outcomes:</w:t>
      </w:r>
      <w:r w:rsidRPr="002A237B">
        <w:rPr>
          <w:rFonts w:ascii="Times New Roman" w:eastAsia="Times New Roman" w:hAnsi="Times New Roman" w:cs="Times New Roman"/>
          <w:kern w:val="0"/>
          <w:sz w:val="24"/>
          <w:szCs w:val="24"/>
          <w14:ligatures w14:val="none"/>
        </w:rPr>
        <w:br/>
      </w:r>
      <w:r w:rsidRPr="002A237B">
        <w:rPr>
          <w:rFonts w:ascii="Times New Roman" w:eastAsia="Times New Roman" w:hAnsi="Times New Roman" w:cs="Times New Roman"/>
          <w:kern w:val="0"/>
          <w:sz w:val="24"/>
          <w:szCs w:val="24"/>
          <w14:ligatures w14:val="none"/>
        </w:rPr>
        <w:sym w:font="Symbol" w:char="F0B7"/>
      </w:r>
      <w:r w:rsidRPr="002A237B">
        <w:rPr>
          <w:rFonts w:ascii="Times New Roman" w:eastAsia="Times New Roman" w:hAnsi="Times New Roman" w:cs="Times New Roman"/>
          <w:kern w:val="0"/>
          <w:sz w:val="24"/>
          <w:szCs w:val="24"/>
          <w14:ligatures w14:val="none"/>
        </w:rPr>
        <w:t xml:space="preserve"> Understand objectives, methodologies, and significance of research in a variety of biological fields.</w:t>
      </w:r>
      <w:r w:rsidRPr="002A237B">
        <w:rPr>
          <w:rFonts w:ascii="Times New Roman" w:eastAsia="Times New Roman" w:hAnsi="Times New Roman" w:cs="Times New Roman"/>
          <w:kern w:val="0"/>
          <w:sz w:val="24"/>
          <w:szCs w:val="24"/>
          <w14:ligatures w14:val="none"/>
        </w:rPr>
        <w:br/>
      </w:r>
      <w:r w:rsidRPr="002A237B">
        <w:rPr>
          <w:rFonts w:ascii="Times New Roman" w:eastAsia="Times New Roman" w:hAnsi="Times New Roman" w:cs="Times New Roman"/>
          <w:kern w:val="0"/>
          <w:sz w:val="24"/>
          <w:szCs w:val="24"/>
          <w14:ligatures w14:val="none"/>
        </w:rPr>
        <w:sym w:font="Symbol" w:char="F0B7"/>
      </w:r>
      <w:r w:rsidRPr="002A237B">
        <w:rPr>
          <w:rFonts w:ascii="Times New Roman" w:eastAsia="Times New Roman" w:hAnsi="Times New Roman" w:cs="Times New Roman"/>
          <w:kern w:val="0"/>
          <w:sz w:val="24"/>
          <w:szCs w:val="24"/>
          <w14:ligatures w14:val="none"/>
        </w:rPr>
        <w:t xml:space="preserve"> Learn effective methods for the delivery of scientific research.</w:t>
      </w:r>
      <w:r w:rsidRPr="002A237B">
        <w:rPr>
          <w:rFonts w:ascii="Times New Roman" w:eastAsia="Times New Roman" w:hAnsi="Times New Roman" w:cs="Times New Roman"/>
          <w:kern w:val="0"/>
          <w:sz w:val="24"/>
          <w:szCs w:val="24"/>
          <w14:ligatures w14:val="none"/>
        </w:rPr>
        <w:br/>
      </w:r>
      <w:r w:rsidRPr="002A237B">
        <w:rPr>
          <w:rFonts w:ascii="Times New Roman" w:eastAsia="Times New Roman" w:hAnsi="Times New Roman" w:cs="Times New Roman"/>
          <w:kern w:val="0"/>
          <w:sz w:val="24"/>
          <w:szCs w:val="24"/>
          <w14:ligatures w14:val="none"/>
        </w:rPr>
        <w:sym w:font="Symbol" w:char="F0B7"/>
      </w:r>
      <w:r w:rsidRPr="002A237B">
        <w:rPr>
          <w:rFonts w:ascii="Times New Roman" w:eastAsia="Times New Roman" w:hAnsi="Times New Roman" w:cs="Times New Roman"/>
          <w:kern w:val="0"/>
          <w:sz w:val="24"/>
          <w:szCs w:val="24"/>
          <w14:ligatures w14:val="none"/>
        </w:rPr>
        <w:t xml:space="preserve"> Synthesize your research in the Graduate Student Seminar Series</w:t>
      </w:r>
      <w:r w:rsidRPr="002A237B">
        <w:rPr>
          <w:rFonts w:ascii="Times New Roman" w:eastAsia="Times New Roman" w:hAnsi="Times New Roman" w:cs="Times New Roman"/>
          <w:kern w:val="0"/>
          <w:sz w:val="24"/>
          <w:szCs w:val="24"/>
          <w14:ligatures w14:val="none"/>
        </w:rPr>
        <w:br/>
      </w:r>
    </w:p>
    <w:p w14:paraId="78E34D66" w14:textId="069BC3D6" w:rsidR="004D3003"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b/>
          <w:bCs/>
          <w:kern w:val="0"/>
          <w:sz w:val="24"/>
          <w:szCs w:val="24"/>
          <w14:ligatures w14:val="none"/>
        </w:rPr>
        <w:t xml:space="preserve">Course </w:t>
      </w:r>
      <w:r w:rsidR="004D3003">
        <w:rPr>
          <w:rFonts w:ascii="Times New Roman" w:eastAsia="Times New Roman" w:hAnsi="Times New Roman" w:cs="Times New Roman"/>
          <w:b/>
          <w:bCs/>
          <w:kern w:val="0"/>
          <w:sz w:val="24"/>
          <w:szCs w:val="24"/>
          <w14:ligatures w14:val="none"/>
        </w:rPr>
        <w:t>Schedule</w:t>
      </w:r>
      <w:r w:rsidRPr="002A237B">
        <w:rPr>
          <w:rFonts w:ascii="Times New Roman" w:eastAsia="Times New Roman" w:hAnsi="Times New Roman" w:cs="Times New Roman"/>
          <w:b/>
          <w:bCs/>
          <w:kern w:val="0"/>
          <w:sz w:val="24"/>
          <w:szCs w:val="24"/>
          <w14:ligatures w14:val="none"/>
        </w:rPr>
        <w:t>:</w:t>
      </w:r>
      <w:r w:rsidRPr="002A237B">
        <w:rPr>
          <w:rFonts w:ascii="Times New Roman" w:eastAsia="Times New Roman" w:hAnsi="Times New Roman" w:cs="Times New Roman"/>
          <w:kern w:val="0"/>
          <w:sz w:val="24"/>
          <w:szCs w:val="24"/>
          <w14:ligatures w14:val="none"/>
        </w:rPr>
        <w:br/>
      </w:r>
      <w:r w:rsidR="004D3003">
        <w:rPr>
          <w:rFonts w:ascii="Times New Roman" w:eastAsia="Times New Roman" w:hAnsi="Times New Roman" w:cs="Times New Roman"/>
          <w:kern w:val="0"/>
          <w:sz w:val="24"/>
          <w:szCs w:val="24"/>
          <w14:ligatures w14:val="none"/>
        </w:rPr>
        <w:t>This course normally spans 6-terms to allow students to attend a variety of seminar</w:t>
      </w:r>
      <w:r w:rsidR="002A13EA">
        <w:rPr>
          <w:rFonts w:ascii="Times New Roman" w:eastAsia="Times New Roman" w:hAnsi="Times New Roman" w:cs="Times New Roman"/>
          <w:kern w:val="0"/>
          <w:sz w:val="24"/>
          <w:szCs w:val="24"/>
          <w14:ligatures w14:val="none"/>
        </w:rPr>
        <w:t>s</w:t>
      </w:r>
      <w:r w:rsidR="004D3003">
        <w:rPr>
          <w:rFonts w:ascii="Times New Roman" w:eastAsia="Times New Roman" w:hAnsi="Times New Roman" w:cs="Times New Roman"/>
          <w:kern w:val="0"/>
          <w:sz w:val="24"/>
          <w:szCs w:val="24"/>
          <w14:ligatures w14:val="none"/>
        </w:rPr>
        <w:t xml:space="preserve">. </w:t>
      </w:r>
      <w:hyperlink r:id="rId5" w:history="1">
        <w:r w:rsidR="0020270D" w:rsidRPr="00341E17">
          <w:rPr>
            <w:rStyle w:val="Hyperlink"/>
            <w:rFonts w:ascii="Times New Roman" w:eastAsia="Times New Roman" w:hAnsi="Times New Roman" w:cs="Times New Roman"/>
            <w:kern w:val="0"/>
            <w:sz w:val="24"/>
            <w:szCs w:val="24"/>
            <w14:ligatures w14:val="none"/>
          </w:rPr>
          <w:t>Department Seminar</w:t>
        </w:r>
        <w:r w:rsidR="00341E17" w:rsidRPr="00341E17">
          <w:rPr>
            <w:rStyle w:val="Hyperlink"/>
            <w:rFonts w:ascii="Times New Roman" w:eastAsia="Times New Roman" w:hAnsi="Times New Roman" w:cs="Times New Roman"/>
            <w:kern w:val="0"/>
            <w:sz w:val="24"/>
            <w:szCs w:val="24"/>
            <w14:ligatures w14:val="none"/>
          </w:rPr>
          <w:t>s</w:t>
        </w:r>
      </w:hyperlink>
      <w:r w:rsidR="0020270D">
        <w:rPr>
          <w:rFonts w:ascii="Times New Roman" w:eastAsia="Times New Roman" w:hAnsi="Times New Roman" w:cs="Times New Roman"/>
          <w:kern w:val="0"/>
          <w:sz w:val="24"/>
          <w:szCs w:val="24"/>
          <w14:ligatures w14:val="none"/>
        </w:rPr>
        <w:t xml:space="preserve"> are normally in room 3110 (Biosciences Complex) and are scheduled </w:t>
      </w:r>
      <w:proofErr w:type="gramStart"/>
      <w:r w:rsidR="0020270D">
        <w:rPr>
          <w:rFonts w:ascii="Times New Roman" w:eastAsia="Times New Roman" w:hAnsi="Times New Roman" w:cs="Times New Roman"/>
          <w:kern w:val="0"/>
          <w:sz w:val="24"/>
          <w:szCs w:val="24"/>
          <w14:ligatures w14:val="none"/>
        </w:rPr>
        <w:t>on</w:t>
      </w:r>
      <w:proofErr w:type="gramEnd"/>
      <w:r w:rsidR="0020270D">
        <w:rPr>
          <w:rFonts w:ascii="Times New Roman" w:eastAsia="Times New Roman" w:hAnsi="Times New Roman" w:cs="Times New Roman"/>
          <w:kern w:val="0"/>
          <w:sz w:val="24"/>
          <w:szCs w:val="24"/>
          <w14:ligatures w14:val="none"/>
        </w:rPr>
        <w:t xml:space="preserve"> Tuesday, 1:30 to 2:30 pm; and Thursday, 12:30 to 1:30 pm. </w:t>
      </w:r>
    </w:p>
    <w:p w14:paraId="52C623B1" w14:textId="77777777" w:rsidR="004D3003" w:rsidRDefault="004D3003" w:rsidP="002A237B">
      <w:pPr>
        <w:spacing w:after="0" w:line="240" w:lineRule="auto"/>
        <w:rPr>
          <w:rFonts w:ascii="Times New Roman" w:eastAsia="Times New Roman" w:hAnsi="Times New Roman" w:cs="Times New Roman"/>
          <w:kern w:val="0"/>
          <w:sz w:val="24"/>
          <w:szCs w:val="24"/>
          <w14:ligatures w14:val="none"/>
        </w:rPr>
      </w:pPr>
    </w:p>
    <w:p w14:paraId="2DDACD88" w14:textId="3A258F72" w:rsidR="00227AB9"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kern w:val="0"/>
          <w:sz w:val="24"/>
          <w:szCs w:val="24"/>
          <w14:ligatures w14:val="none"/>
        </w:rPr>
        <w:t>This course has two components:</w:t>
      </w:r>
      <w:r w:rsidRPr="002A237B">
        <w:rPr>
          <w:rFonts w:ascii="Times New Roman" w:eastAsia="Times New Roman" w:hAnsi="Times New Roman" w:cs="Times New Roman"/>
          <w:kern w:val="0"/>
          <w:sz w:val="24"/>
          <w:szCs w:val="24"/>
          <w14:ligatures w14:val="none"/>
        </w:rPr>
        <w:br/>
      </w:r>
      <w:r w:rsidRPr="002A237B">
        <w:rPr>
          <w:rFonts w:ascii="Times New Roman" w:eastAsia="Times New Roman" w:hAnsi="Times New Roman" w:cs="Times New Roman"/>
          <w:b/>
          <w:bCs/>
          <w:kern w:val="0"/>
          <w:sz w:val="24"/>
          <w:szCs w:val="24"/>
          <w14:ligatures w14:val="none"/>
        </w:rPr>
        <w:t>a)</w:t>
      </w:r>
      <w:r w:rsidRPr="002A237B">
        <w:rPr>
          <w:rFonts w:ascii="Times New Roman" w:eastAsia="Times New Roman" w:hAnsi="Times New Roman" w:cs="Times New Roman"/>
          <w:kern w:val="0"/>
          <w:sz w:val="24"/>
          <w:szCs w:val="24"/>
          <w14:ligatures w14:val="none"/>
        </w:rPr>
        <w:t xml:space="preserve"> </w:t>
      </w:r>
      <w:r w:rsidR="002A13EA">
        <w:rPr>
          <w:rFonts w:ascii="Times New Roman" w:eastAsia="Times New Roman" w:hAnsi="Times New Roman" w:cs="Times New Roman"/>
          <w:kern w:val="0"/>
          <w:sz w:val="24"/>
          <w:szCs w:val="24"/>
          <w14:ligatures w14:val="none"/>
        </w:rPr>
        <w:t xml:space="preserve">Seminars - </w:t>
      </w:r>
      <w:r w:rsidRPr="002A237B">
        <w:rPr>
          <w:rFonts w:ascii="Times New Roman" w:eastAsia="Times New Roman" w:hAnsi="Times New Roman" w:cs="Times New Roman"/>
          <w:kern w:val="0"/>
          <w:sz w:val="24"/>
          <w:szCs w:val="24"/>
          <w14:ligatures w14:val="none"/>
        </w:rPr>
        <w:t xml:space="preserve">Students will attend </w:t>
      </w:r>
      <w:r w:rsidR="00415B3D">
        <w:rPr>
          <w:rFonts w:ascii="Times New Roman" w:eastAsia="Times New Roman" w:hAnsi="Times New Roman" w:cs="Times New Roman"/>
          <w:kern w:val="0"/>
          <w:sz w:val="24"/>
          <w:szCs w:val="24"/>
          <w14:ligatures w14:val="none"/>
        </w:rPr>
        <w:t xml:space="preserve">at least 30 seminars </w:t>
      </w:r>
      <w:r w:rsidR="00415B3D" w:rsidRPr="002A237B">
        <w:rPr>
          <w:rFonts w:ascii="Times New Roman" w:eastAsia="Times New Roman" w:hAnsi="Times New Roman" w:cs="Times New Roman"/>
          <w:kern w:val="0"/>
          <w:sz w:val="24"/>
          <w:szCs w:val="24"/>
          <w14:ligatures w14:val="none"/>
        </w:rPr>
        <w:t xml:space="preserve">chosen from our department seminar series, special series, and/or relevant seminars from other units on campus or elsewhere, but most should be from the </w:t>
      </w:r>
      <w:r w:rsidR="00341E17">
        <w:rPr>
          <w:rFonts w:ascii="Times New Roman" w:eastAsia="Times New Roman" w:hAnsi="Times New Roman" w:cs="Times New Roman"/>
          <w:kern w:val="0"/>
          <w:sz w:val="24"/>
          <w:szCs w:val="24"/>
          <w14:ligatures w14:val="none"/>
        </w:rPr>
        <w:t xml:space="preserve">seminars in our department. </w:t>
      </w:r>
      <w:r w:rsidR="00415B3D" w:rsidRPr="002A237B">
        <w:rPr>
          <w:rFonts w:ascii="Times New Roman" w:eastAsia="Times New Roman" w:hAnsi="Times New Roman" w:cs="Times New Roman"/>
          <w:kern w:val="0"/>
          <w:sz w:val="24"/>
          <w:szCs w:val="24"/>
          <w14:ligatures w14:val="none"/>
        </w:rPr>
        <w:t>The seminars attended must be research seminars and 40 to 50 minutes in duration (e.g., M</w:t>
      </w:r>
      <w:r w:rsidR="00415B3D">
        <w:rPr>
          <w:rFonts w:ascii="Times New Roman" w:eastAsia="Times New Roman" w:hAnsi="Times New Roman" w:cs="Times New Roman"/>
          <w:kern w:val="0"/>
          <w:sz w:val="24"/>
          <w:szCs w:val="24"/>
          <w14:ligatures w14:val="none"/>
        </w:rPr>
        <w:t>.</w:t>
      </w:r>
      <w:r w:rsidR="00415B3D" w:rsidRPr="002A237B">
        <w:rPr>
          <w:rFonts w:ascii="Times New Roman" w:eastAsia="Times New Roman" w:hAnsi="Times New Roman" w:cs="Times New Roman"/>
          <w:kern w:val="0"/>
          <w:sz w:val="24"/>
          <w:szCs w:val="24"/>
          <w14:ligatures w14:val="none"/>
        </w:rPr>
        <w:t>Sc</w:t>
      </w:r>
      <w:r w:rsidR="00415B3D">
        <w:rPr>
          <w:rFonts w:ascii="Times New Roman" w:eastAsia="Times New Roman" w:hAnsi="Times New Roman" w:cs="Times New Roman"/>
          <w:kern w:val="0"/>
          <w:sz w:val="24"/>
          <w:szCs w:val="24"/>
          <w14:ligatures w14:val="none"/>
        </w:rPr>
        <w:t>.</w:t>
      </w:r>
      <w:r w:rsidR="00415B3D" w:rsidRPr="002A237B">
        <w:rPr>
          <w:rFonts w:ascii="Times New Roman" w:eastAsia="Times New Roman" w:hAnsi="Times New Roman" w:cs="Times New Roman"/>
          <w:kern w:val="0"/>
          <w:sz w:val="24"/>
          <w:szCs w:val="24"/>
          <w14:ligatures w14:val="none"/>
        </w:rPr>
        <w:t xml:space="preserve"> exit seminars do not count).</w:t>
      </w:r>
      <w:r w:rsidR="00415B3D">
        <w:rPr>
          <w:rFonts w:ascii="Times New Roman" w:eastAsia="Times New Roman" w:hAnsi="Times New Roman" w:cs="Times New Roman"/>
          <w:kern w:val="0"/>
          <w:sz w:val="24"/>
          <w:szCs w:val="24"/>
          <w14:ligatures w14:val="none"/>
        </w:rPr>
        <w:t xml:space="preserve"> </w:t>
      </w:r>
    </w:p>
    <w:p w14:paraId="4B81A496" w14:textId="77777777" w:rsidR="00415B3D" w:rsidRDefault="00415B3D" w:rsidP="002A237B">
      <w:pPr>
        <w:spacing w:after="0" w:line="240" w:lineRule="auto"/>
        <w:rPr>
          <w:rFonts w:ascii="Times New Roman" w:eastAsia="Times New Roman" w:hAnsi="Times New Roman" w:cs="Times New Roman"/>
          <w:kern w:val="0"/>
          <w:sz w:val="24"/>
          <w:szCs w:val="24"/>
          <w14:ligatures w14:val="none"/>
        </w:rPr>
      </w:pPr>
    </w:p>
    <w:p w14:paraId="10E5CF50" w14:textId="763625E1" w:rsidR="00415B3D" w:rsidRDefault="00415B3D"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kern w:val="0"/>
          <w:sz w:val="24"/>
          <w:szCs w:val="24"/>
          <w14:ligatures w14:val="none"/>
        </w:rPr>
        <w:t xml:space="preserve">There are normally </w:t>
      </w:r>
      <w:hyperlink r:id="rId6" w:history="1">
        <w:r w:rsidRPr="002A13EA">
          <w:rPr>
            <w:rStyle w:val="Hyperlink"/>
            <w:rFonts w:ascii="Times New Roman" w:eastAsia="Times New Roman" w:hAnsi="Times New Roman" w:cs="Times New Roman"/>
            <w:kern w:val="0"/>
            <w:sz w:val="24"/>
            <w:szCs w:val="24"/>
            <w14:ligatures w14:val="none"/>
          </w:rPr>
          <w:t>two seminars/week</w:t>
        </w:r>
      </w:hyperlink>
      <w:r w:rsidRPr="002A237B">
        <w:rPr>
          <w:rFonts w:ascii="Times New Roman" w:eastAsia="Times New Roman" w:hAnsi="Times New Roman" w:cs="Times New Roman"/>
          <w:kern w:val="0"/>
          <w:sz w:val="24"/>
          <w:szCs w:val="24"/>
          <w14:ligatures w14:val="none"/>
        </w:rPr>
        <w:t xml:space="preserve"> in the Department of Biology each week in the fall and winter terms. Attending as many seminars as possible will allow you to gain an appreciation of the diversity of research that is ongoing in our department. As part of this course, you will need to fill out information on 30 seminars in a course spreadsheet provided on the </w:t>
      </w:r>
      <w:proofErr w:type="spellStart"/>
      <w:r w:rsidRPr="002A237B">
        <w:rPr>
          <w:rFonts w:ascii="Times New Roman" w:eastAsia="Times New Roman" w:hAnsi="Times New Roman" w:cs="Times New Roman"/>
          <w:kern w:val="0"/>
          <w:sz w:val="24"/>
          <w:szCs w:val="24"/>
          <w14:ligatures w14:val="none"/>
        </w:rPr>
        <w:t>OnQ</w:t>
      </w:r>
      <w:proofErr w:type="spellEnd"/>
      <w:r w:rsidRPr="002A237B">
        <w:rPr>
          <w:rFonts w:ascii="Times New Roman" w:eastAsia="Times New Roman" w:hAnsi="Times New Roman" w:cs="Times New Roman"/>
          <w:kern w:val="0"/>
          <w:sz w:val="24"/>
          <w:szCs w:val="24"/>
          <w14:ligatures w14:val="none"/>
        </w:rPr>
        <w:t xml:space="preserve"> site. </w:t>
      </w:r>
      <w:r w:rsidR="002A13EA">
        <w:rPr>
          <w:rFonts w:ascii="Times New Roman" w:eastAsia="Times New Roman" w:hAnsi="Times New Roman" w:cs="Times New Roman"/>
          <w:kern w:val="0"/>
          <w:sz w:val="24"/>
          <w:szCs w:val="24"/>
          <w14:ligatures w14:val="none"/>
        </w:rPr>
        <w:t xml:space="preserve">This spreadsheet has questions related to the </w:t>
      </w:r>
      <w:r w:rsidR="002A13EA" w:rsidRPr="002A237B">
        <w:rPr>
          <w:rFonts w:ascii="Times New Roman" w:eastAsia="Times New Roman" w:hAnsi="Times New Roman" w:cs="Times New Roman"/>
          <w:kern w:val="0"/>
          <w:sz w:val="24"/>
          <w:szCs w:val="24"/>
          <w14:ligatures w14:val="none"/>
        </w:rPr>
        <w:t>learning outcomes of the</w:t>
      </w:r>
      <w:r w:rsidR="002A13EA">
        <w:rPr>
          <w:rFonts w:ascii="Times New Roman" w:eastAsia="Times New Roman" w:hAnsi="Times New Roman" w:cs="Times New Roman"/>
          <w:kern w:val="0"/>
          <w:sz w:val="24"/>
          <w:szCs w:val="24"/>
          <w14:ligatures w14:val="none"/>
        </w:rPr>
        <w:t xml:space="preserve"> c</w:t>
      </w:r>
      <w:r w:rsidR="002A13EA" w:rsidRPr="002A237B">
        <w:rPr>
          <w:rFonts w:ascii="Times New Roman" w:eastAsia="Times New Roman" w:hAnsi="Times New Roman" w:cs="Times New Roman"/>
          <w:kern w:val="0"/>
          <w:sz w:val="24"/>
          <w:szCs w:val="24"/>
          <w14:ligatures w14:val="none"/>
        </w:rPr>
        <w:t>ourse.</w:t>
      </w:r>
      <w:r w:rsidR="002A13EA">
        <w:rPr>
          <w:rFonts w:ascii="Times New Roman" w:eastAsia="Times New Roman" w:hAnsi="Times New Roman" w:cs="Times New Roman"/>
          <w:kern w:val="0"/>
          <w:sz w:val="24"/>
          <w:szCs w:val="24"/>
          <w14:ligatures w14:val="none"/>
        </w:rPr>
        <w:t xml:space="preserve"> You will also need to write a short synthesis related to the learning outcomes based on the seminars you attended. </w:t>
      </w:r>
    </w:p>
    <w:p w14:paraId="6B413A8D" w14:textId="4CCB3B2D" w:rsid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kern w:val="0"/>
          <w:sz w:val="24"/>
          <w:szCs w:val="24"/>
          <w14:ligatures w14:val="none"/>
        </w:rPr>
        <w:br/>
      </w:r>
      <w:r w:rsidRPr="002A237B">
        <w:rPr>
          <w:rFonts w:ascii="Times New Roman" w:eastAsia="Times New Roman" w:hAnsi="Times New Roman" w:cs="Times New Roman"/>
          <w:b/>
          <w:bCs/>
          <w:kern w:val="0"/>
          <w:sz w:val="24"/>
          <w:szCs w:val="24"/>
          <w14:ligatures w14:val="none"/>
        </w:rPr>
        <w:t>b)</w:t>
      </w:r>
      <w:r w:rsidRPr="002A237B">
        <w:rPr>
          <w:rFonts w:ascii="Times New Roman" w:eastAsia="Times New Roman" w:hAnsi="Times New Roman" w:cs="Times New Roman"/>
          <w:kern w:val="0"/>
          <w:sz w:val="24"/>
          <w:szCs w:val="24"/>
          <w14:ligatures w14:val="none"/>
        </w:rPr>
        <w:t xml:space="preserve"> Students will present a 20-25 min seminar based on their research either </w:t>
      </w:r>
      <w:r w:rsidR="00415B3D">
        <w:rPr>
          <w:rFonts w:ascii="Times New Roman" w:eastAsia="Times New Roman" w:hAnsi="Times New Roman" w:cs="Times New Roman"/>
          <w:kern w:val="0"/>
          <w:sz w:val="24"/>
          <w:szCs w:val="24"/>
          <w14:ligatures w14:val="none"/>
        </w:rPr>
        <w:t>normally</w:t>
      </w:r>
      <w:r w:rsidRPr="002A237B">
        <w:rPr>
          <w:rFonts w:ascii="Times New Roman" w:eastAsia="Times New Roman" w:hAnsi="Times New Roman" w:cs="Times New Roman"/>
          <w:kern w:val="0"/>
          <w:sz w:val="24"/>
          <w:szCs w:val="24"/>
          <w14:ligatures w14:val="none"/>
        </w:rPr>
        <w:t xml:space="preserve"> as part of the departmental graduate student seminar series, or at some other venue in consultation with the course coordinator. Students must coordinate their seminar with their research supervisor and one additional faculty member (e.g.</w:t>
      </w:r>
      <w:r w:rsidR="00415B3D">
        <w:rPr>
          <w:rFonts w:ascii="Times New Roman" w:eastAsia="Times New Roman" w:hAnsi="Times New Roman" w:cs="Times New Roman"/>
          <w:kern w:val="0"/>
          <w:sz w:val="24"/>
          <w:szCs w:val="24"/>
          <w14:ligatures w14:val="none"/>
        </w:rPr>
        <w:t>,</w:t>
      </w:r>
      <w:r w:rsidRPr="002A237B">
        <w:rPr>
          <w:rFonts w:ascii="Times New Roman" w:eastAsia="Times New Roman" w:hAnsi="Times New Roman" w:cs="Times New Roman"/>
          <w:kern w:val="0"/>
          <w:sz w:val="24"/>
          <w:szCs w:val="24"/>
          <w14:ligatures w14:val="none"/>
        </w:rPr>
        <w:t xml:space="preserve"> a committee member). The research supervisor and one </w:t>
      </w:r>
      <w:r w:rsidRPr="002A237B">
        <w:rPr>
          <w:rFonts w:ascii="Times New Roman" w:eastAsia="Times New Roman" w:hAnsi="Times New Roman" w:cs="Times New Roman"/>
          <w:kern w:val="0"/>
          <w:sz w:val="24"/>
          <w:szCs w:val="24"/>
          <w14:ligatures w14:val="none"/>
        </w:rPr>
        <w:lastRenderedPageBreak/>
        <w:t xml:space="preserve">additional faculty member (chosen by the student and supervisor) must attend and grade the student research seminar. </w:t>
      </w:r>
      <w:r w:rsidR="00415B3D">
        <w:rPr>
          <w:rFonts w:ascii="Times New Roman" w:eastAsia="Times New Roman" w:hAnsi="Times New Roman" w:cs="Times New Roman"/>
          <w:kern w:val="0"/>
          <w:sz w:val="24"/>
          <w:szCs w:val="24"/>
          <w14:ligatures w14:val="none"/>
        </w:rPr>
        <w:t>Your</w:t>
      </w:r>
      <w:r w:rsidRPr="002A237B">
        <w:rPr>
          <w:rFonts w:ascii="Times New Roman" w:eastAsia="Times New Roman" w:hAnsi="Times New Roman" w:cs="Times New Roman"/>
          <w:kern w:val="0"/>
          <w:sz w:val="24"/>
          <w:szCs w:val="24"/>
          <w14:ligatures w14:val="none"/>
        </w:rPr>
        <w:t xml:space="preserve"> research seminar must be advertised with a “poster” type notification (complete with brief abstract). This seminar</w:t>
      </w:r>
      <w:r w:rsidR="002E3108">
        <w:rPr>
          <w:rFonts w:ascii="Times New Roman" w:eastAsia="Times New Roman" w:hAnsi="Times New Roman" w:cs="Times New Roman"/>
          <w:kern w:val="0"/>
          <w:sz w:val="24"/>
          <w:szCs w:val="24"/>
          <w14:ligatures w14:val="none"/>
        </w:rPr>
        <w:t xml:space="preserve"> </w:t>
      </w:r>
      <w:r w:rsidRPr="002A237B">
        <w:rPr>
          <w:rFonts w:ascii="Times New Roman" w:eastAsia="Times New Roman" w:hAnsi="Times New Roman" w:cs="Times New Roman"/>
          <w:kern w:val="0"/>
          <w:sz w:val="24"/>
          <w:szCs w:val="24"/>
          <w14:ligatures w14:val="none"/>
        </w:rPr>
        <w:t>can serve as a student’s M</w:t>
      </w:r>
      <w:r w:rsidR="003E7538">
        <w:rPr>
          <w:rFonts w:ascii="Times New Roman" w:eastAsia="Times New Roman" w:hAnsi="Times New Roman" w:cs="Times New Roman"/>
          <w:kern w:val="0"/>
          <w:sz w:val="24"/>
          <w:szCs w:val="24"/>
          <w14:ligatures w14:val="none"/>
        </w:rPr>
        <w:t>.</w:t>
      </w:r>
      <w:r w:rsidRPr="002A237B">
        <w:rPr>
          <w:rFonts w:ascii="Times New Roman" w:eastAsia="Times New Roman" w:hAnsi="Times New Roman" w:cs="Times New Roman"/>
          <w:kern w:val="0"/>
          <w:sz w:val="24"/>
          <w:szCs w:val="24"/>
          <w14:ligatures w14:val="none"/>
        </w:rPr>
        <w:t>Sc</w:t>
      </w:r>
      <w:r w:rsidR="003E7538">
        <w:rPr>
          <w:rFonts w:ascii="Times New Roman" w:eastAsia="Times New Roman" w:hAnsi="Times New Roman" w:cs="Times New Roman"/>
          <w:kern w:val="0"/>
          <w:sz w:val="24"/>
          <w:szCs w:val="24"/>
          <w14:ligatures w14:val="none"/>
        </w:rPr>
        <w:t>.</w:t>
      </w:r>
      <w:r w:rsidRPr="002A237B">
        <w:rPr>
          <w:rFonts w:ascii="Times New Roman" w:eastAsia="Times New Roman" w:hAnsi="Times New Roman" w:cs="Times New Roman"/>
          <w:kern w:val="0"/>
          <w:sz w:val="24"/>
          <w:szCs w:val="24"/>
          <w14:ligatures w14:val="none"/>
        </w:rPr>
        <w:t xml:space="preserve"> exit seminar and </w:t>
      </w:r>
      <w:r w:rsidR="00415B3D">
        <w:rPr>
          <w:rFonts w:ascii="Times New Roman" w:eastAsia="Times New Roman" w:hAnsi="Times New Roman" w:cs="Times New Roman"/>
          <w:kern w:val="0"/>
          <w:sz w:val="24"/>
          <w:szCs w:val="24"/>
          <w14:ligatures w14:val="none"/>
        </w:rPr>
        <w:t xml:space="preserve">does not need to include your all your results. </w:t>
      </w:r>
    </w:p>
    <w:p w14:paraId="5DFDEA74" w14:textId="77777777" w:rsidR="002E3108" w:rsidRPr="002A237B" w:rsidRDefault="002E3108" w:rsidP="002A237B">
      <w:pPr>
        <w:spacing w:after="0" w:line="240" w:lineRule="auto"/>
        <w:rPr>
          <w:rFonts w:ascii="Times New Roman" w:eastAsia="Times New Roman" w:hAnsi="Times New Roman" w:cs="Times New Roman"/>
          <w:kern w:val="0"/>
          <w:sz w:val="24"/>
          <w:szCs w:val="24"/>
          <w14:ligatures w14:val="none"/>
        </w:rPr>
      </w:pPr>
    </w:p>
    <w:p w14:paraId="4070166E" w14:textId="5883DCF7" w:rsidR="002A237B" w:rsidRP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b/>
          <w:bCs/>
          <w:kern w:val="0"/>
          <w:sz w:val="24"/>
          <w:szCs w:val="24"/>
          <w14:ligatures w14:val="none"/>
        </w:rPr>
        <w:t xml:space="preserve">Learning Hours: </w:t>
      </w:r>
      <w:r w:rsidRPr="002A237B">
        <w:rPr>
          <w:rFonts w:ascii="Times New Roman" w:eastAsia="Times New Roman" w:hAnsi="Times New Roman" w:cs="Times New Roman"/>
          <w:kern w:val="0"/>
          <w:sz w:val="24"/>
          <w:szCs w:val="24"/>
          <w14:ligatures w14:val="none"/>
        </w:rPr>
        <w:t>30 hours seminar attendance; 1</w:t>
      </w:r>
      <w:r w:rsidR="00415B3D">
        <w:rPr>
          <w:rFonts w:ascii="Times New Roman" w:eastAsia="Times New Roman" w:hAnsi="Times New Roman" w:cs="Times New Roman"/>
          <w:kern w:val="0"/>
          <w:sz w:val="24"/>
          <w:szCs w:val="24"/>
          <w14:ligatures w14:val="none"/>
        </w:rPr>
        <w:t>5</w:t>
      </w:r>
      <w:r w:rsidRPr="002A237B">
        <w:rPr>
          <w:rFonts w:ascii="Times New Roman" w:eastAsia="Times New Roman" w:hAnsi="Times New Roman" w:cs="Times New Roman"/>
          <w:kern w:val="0"/>
          <w:sz w:val="24"/>
          <w:szCs w:val="24"/>
          <w14:ligatures w14:val="none"/>
        </w:rPr>
        <w:t xml:space="preserve"> hours </w:t>
      </w:r>
      <w:r w:rsidR="00227AB9">
        <w:rPr>
          <w:rFonts w:ascii="Times New Roman" w:eastAsia="Times New Roman" w:hAnsi="Times New Roman" w:cs="Times New Roman"/>
          <w:kern w:val="0"/>
          <w:sz w:val="24"/>
          <w:szCs w:val="24"/>
          <w14:ligatures w14:val="none"/>
        </w:rPr>
        <w:t>(~</w:t>
      </w:r>
      <w:r w:rsidR="00415B3D">
        <w:rPr>
          <w:rFonts w:ascii="Times New Roman" w:eastAsia="Times New Roman" w:hAnsi="Times New Roman" w:cs="Times New Roman"/>
          <w:kern w:val="0"/>
          <w:sz w:val="24"/>
          <w:szCs w:val="24"/>
          <w14:ligatures w14:val="none"/>
        </w:rPr>
        <w:t>3</w:t>
      </w:r>
      <w:r w:rsidR="00227AB9">
        <w:rPr>
          <w:rFonts w:ascii="Times New Roman" w:eastAsia="Times New Roman" w:hAnsi="Times New Roman" w:cs="Times New Roman"/>
          <w:kern w:val="0"/>
          <w:sz w:val="24"/>
          <w:szCs w:val="24"/>
          <w14:ligatures w14:val="none"/>
        </w:rPr>
        <w:t xml:space="preserve">0 min. for each seminar) </w:t>
      </w:r>
      <w:r w:rsidRPr="002A237B">
        <w:rPr>
          <w:rFonts w:ascii="Times New Roman" w:eastAsia="Times New Roman" w:hAnsi="Times New Roman" w:cs="Times New Roman"/>
          <w:kern w:val="0"/>
          <w:sz w:val="24"/>
          <w:szCs w:val="24"/>
          <w14:ligatures w14:val="none"/>
        </w:rPr>
        <w:t xml:space="preserve">summarizing the content of the seminar; ~30-40 hours preparing and delivering </w:t>
      </w:r>
      <w:r w:rsidR="00341E17">
        <w:rPr>
          <w:rFonts w:ascii="Times New Roman" w:eastAsia="Times New Roman" w:hAnsi="Times New Roman" w:cs="Times New Roman"/>
          <w:kern w:val="0"/>
          <w:sz w:val="24"/>
          <w:szCs w:val="24"/>
          <w14:ligatures w14:val="none"/>
        </w:rPr>
        <w:t xml:space="preserve">your </w:t>
      </w:r>
      <w:r w:rsidRPr="002A237B">
        <w:rPr>
          <w:rFonts w:ascii="Times New Roman" w:eastAsia="Times New Roman" w:hAnsi="Times New Roman" w:cs="Times New Roman"/>
          <w:kern w:val="0"/>
          <w:sz w:val="24"/>
          <w:szCs w:val="24"/>
          <w14:ligatures w14:val="none"/>
        </w:rPr>
        <w:t>research seminar.</w:t>
      </w:r>
      <w:r w:rsidRPr="002A237B">
        <w:rPr>
          <w:rFonts w:ascii="Times New Roman" w:eastAsia="Times New Roman" w:hAnsi="Times New Roman" w:cs="Times New Roman"/>
          <w:kern w:val="0"/>
          <w:sz w:val="24"/>
          <w:szCs w:val="24"/>
          <w14:ligatures w14:val="none"/>
        </w:rPr>
        <w:br/>
      </w:r>
    </w:p>
    <w:p w14:paraId="27194052" w14:textId="0D333CBB" w:rsidR="002A237B" w:rsidRP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b/>
          <w:bCs/>
          <w:kern w:val="0"/>
          <w:sz w:val="24"/>
          <w:szCs w:val="24"/>
          <w14:ligatures w14:val="none"/>
        </w:rPr>
        <w:t xml:space="preserve">Course Material: </w:t>
      </w:r>
      <w:r w:rsidR="00415B3D">
        <w:rPr>
          <w:rFonts w:ascii="Times New Roman" w:eastAsia="Times New Roman" w:hAnsi="Times New Roman" w:cs="Times New Roman"/>
          <w:kern w:val="0"/>
          <w:sz w:val="24"/>
          <w:szCs w:val="24"/>
          <w14:ligatures w14:val="none"/>
        </w:rPr>
        <w:t xml:space="preserve">There are limited course materials. </w:t>
      </w:r>
      <w:r w:rsidR="001933E5">
        <w:rPr>
          <w:rFonts w:ascii="Times New Roman" w:eastAsia="Times New Roman" w:hAnsi="Times New Roman" w:cs="Times New Roman"/>
          <w:kern w:val="0"/>
          <w:sz w:val="24"/>
          <w:szCs w:val="24"/>
          <w14:ligatures w14:val="none"/>
        </w:rPr>
        <w:t>The</w:t>
      </w:r>
      <w:r w:rsidR="00415B3D">
        <w:rPr>
          <w:rFonts w:ascii="Times New Roman" w:eastAsia="Times New Roman" w:hAnsi="Times New Roman" w:cs="Times New Roman"/>
          <w:kern w:val="0"/>
          <w:sz w:val="24"/>
          <w:szCs w:val="24"/>
          <w14:ligatures w14:val="none"/>
        </w:rPr>
        <w:t xml:space="preserve"> Excel spreadsheet and the marking forms for your seminar. </w:t>
      </w:r>
    </w:p>
    <w:p w14:paraId="36864219" w14:textId="7E43FE93" w:rsidR="00BC4A12"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kern w:val="0"/>
          <w:sz w:val="24"/>
          <w:szCs w:val="24"/>
          <w14:ligatures w14:val="none"/>
        </w:rPr>
        <w:br/>
      </w:r>
      <w:r w:rsidRPr="002A237B">
        <w:rPr>
          <w:rFonts w:ascii="Times New Roman" w:eastAsia="Times New Roman" w:hAnsi="Times New Roman" w:cs="Times New Roman"/>
          <w:b/>
          <w:bCs/>
          <w:kern w:val="0"/>
          <w:sz w:val="24"/>
          <w:szCs w:val="24"/>
          <w14:ligatures w14:val="none"/>
        </w:rPr>
        <w:t>Assessment:</w:t>
      </w:r>
      <w:r w:rsidRPr="002A237B">
        <w:rPr>
          <w:rFonts w:ascii="Times New Roman" w:eastAsia="Times New Roman" w:hAnsi="Times New Roman" w:cs="Times New Roman"/>
          <w:kern w:val="0"/>
          <w:sz w:val="24"/>
          <w:szCs w:val="24"/>
          <w14:ligatures w14:val="none"/>
        </w:rPr>
        <w:br/>
      </w:r>
      <w:r w:rsidR="002E3108" w:rsidRPr="002E3108">
        <w:rPr>
          <w:rFonts w:ascii="Times New Roman" w:eastAsia="Times New Roman" w:hAnsi="Times New Roman" w:cs="Times New Roman"/>
          <w:b/>
          <w:bCs/>
          <w:kern w:val="0"/>
          <w:sz w:val="24"/>
          <w:szCs w:val="24"/>
          <w14:ligatures w14:val="none"/>
        </w:rPr>
        <w:t>a)</w:t>
      </w:r>
      <w:r w:rsidR="002E3108">
        <w:rPr>
          <w:rFonts w:ascii="Times New Roman" w:eastAsia="Times New Roman" w:hAnsi="Times New Roman" w:cs="Times New Roman"/>
          <w:i/>
          <w:iCs/>
          <w:kern w:val="0"/>
          <w:sz w:val="24"/>
          <w:szCs w:val="24"/>
          <w14:ligatures w14:val="none"/>
        </w:rPr>
        <w:t xml:space="preserve"> </w:t>
      </w:r>
      <w:r w:rsidRPr="002A237B">
        <w:rPr>
          <w:rFonts w:ascii="Times New Roman" w:eastAsia="Times New Roman" w:hAnsi="Times New Roman" w:cs="Times New Roman"/>
          <w:i/>
          <w:iCs/>
          <w:kern w:val="0"/>
          <w:sz w:val="24"/>
          <w:szCs w:val="24"/>
          <w14:ligatures w14:val="none"/>
        </w:rPr>
        <w:t xml:space="preserve">Attending and summarizing seminars </w:t>
      </w:r>
      <w:r w:rsidRPr="002A237B">
        <w:rPr>
          <w:rFonts w:ascii="Times New Roman" w:eastAsia="Times New Roman" w:hAnsi="Times New Roman" w:cs="Times New Roman"/>
          <w:kern w:val="0"/>
          <w:sz w:val="24"/>
          <w:szCs w:val="24"/>
          <w14:ligatures w14:val="none"/>
        </w:rPr>
        <w:t>(</w:t>
      </w:r>
      <w:r w:rsidR="00BC4A12">
        <w:rPr>
          <w:rFonts w:ascii="Times New Roman" w:eastAsia="Times New Roman" w:hAnsi="Times New Roman" w:cs="Times New Roman"/>
          <w:kern w:val="0"/>
          <w:sz w:val="24"/>
          <w:szCs w:val="24"/>
          <w14:ligatures w14:val="none"/>
        </w:rPr>
        <w:t>20</w:t>
      </w:r>
      <w:r w:rsidRPr="002A237B">
        <w:rPr>
          <w:rFonts w:ascii="Times New Roman" w:eastAsia="Times New Roman" w:hAnsi="Times New Roman" w:cs="Times New Roman"/>
          <w:kern w:val="0"/>
          <w:sz w:val="24"/>
          <w:szCs w:val="24"/>
          <w14:ligatures w14:val="none"/>
        </w:rPr>
        <w:t>% of your grade)</w:t>
      </w:r>
      <w:r w:rsidR="00BC4A12">
        <w:rPr>
          <w:rFonts w:ascii="Times New Roman" w:eastAsia="Times New Roman" w:hAnsi="Times New Roman" w:cs="Times New Roman"/>
          <w:kern w:val="0"/>
          <w:sz w:val="24"/>
          <w:szCs w:val="24"/>
          <w14:ligatures w14:val="none"/>
        </w:rPr>
        <w:t xml:space="preserve">. You must use the spreadsheet developed for this course to record and answer questions associated with the seminars. Please upload this spreadsheet to the </w:t>
      </w:r>
      <w:proofErr w:type="spellStart"/>
      <w:r w:rsidR="00BC4A12">
        <w:rPr>
          <w:rFonts w:ascii="Times New Roman" w:eastAsia="Times New Roman" w:hAnsi="Times New Roman" w:cs="Times New Roman"/>
          <w:kern w:val="0"/>
          <w:sz w:val="24"/>
          <w:szCs w:val="24"/>
          <w14:ligatures w14:val="none"/>
        </w:rPr>
        <w:t>OnQ</w:t>
      </w:r>
      <w:proofErr w:type="spellEnd"/>
      <w:r w:rsidR="00BC4A12">
        <w:rPr>
          <w:rFonts w:ascii="Times New Roman" w:eastAsia="Times New Roman" w:hAnsi="Times New Roman" w:cs="Times New Roman"/>
          <w:kern w:val="0"/>
          <w:sz w:val="24"/>
          <w:szCs w:val="24"/>
          <w14:ligatures w14:val="none"/>
        </w:rPr>
        <w:t xml:space="preserve"> sit</w:t>
      </w:r>
      <w:r w:rsidR="005717B9">
        <w:rPr>
          <w:rFonts w:ascii="Times New Roman" w:eastAsia="Times New Roman" w:hAnsi="Times New Roman" w:cs="Times New Roman"/>
          <w:kern w:val="0"/>
          <w:sz w:val="24"/>
          <w:szCs w:val="24"/>
          <w14:ligatures w14:val="none"/>
        </w:rPr>
        <w:t>e</w:t>
      </w:r>
      <w:r w:rsidR="00BC4A12">
        <w:rPr>
          <w:rFonts w:ascii="Times New Roman" w:eastAsia="Times New Roman" w:hAnsi="Times New Roman" w:cs="Times New Roman"/>
          <w:kern w:val="0"/>
          <w:sz w:val="24"/>
          <w:szCs w:val="24"/>
          <w14:ligatures w14:val="none"/>
        </w:rPr>
        <w:t xml:space="preserve">. </w:t>
      </w:r>
    </w:p>
    <w:p w14:paraId="32DE4BC2" w14:textId="77777777" w:rsidR="00415B3D" w:rsidRDefault="00415B3D" w:rsidP="002A237B">
      <w:pPr>
        <w:spacing w:after="0" w:line="240" w:lineRule="auto"/>
        <w:rPr>
          <w:rFonts w:ascii="Times New Roman" w:eastAsia="Times New Roman" w:hAnsi="Times New Roman" w:cs="Times New Roman"/>
          <w:kern w:val="0"/>
          <w:sz w:val="24"/>
          <w:szCs w:val="24"/>
          <w14:ligatures w14:val="none"/>
        </w:rPr>
      </w:pPr>
    </w:p>
    <w:p w14:paraId="3D50495C" w14:textId="5C98618D" w:rsidR="007C519E" w:rsidRDefault="00BC4A12" w:rsidP="002A237B">
      <w:pPr>
        <w:spacing w:after="0" w:line="240" w:lineRule="auto"/>
        <w:rPr>
          <w:rFonts w:ascii="Times New Roman" w:eastAsia="Times New Roman" w:hAnsi="Times New Roman" w:cs="Times New Roman"/>
          <w:kern w:val="0"/>
          <w:sz w:val="24"/>
          <w:szCs w:val="24"/>
          <w14:ligatures w14:val="none"/>
        </w:rPr>
      </w:pPr>
      <w:r w:rsidRPr="00BC4A12">
        <w:rPr>
          <w:rFonts w:ascii="Times New Roman" w:eastAsia="Times New Roman" w:hAnsi="Times New Roman" w:cs="Times New Roman"/>
          <w:b/>
          <w:bCs/>
          <w:kern w:val="0"/>
          <w:sz w:val="24"/>
          <w:szCs w:val="24"/>
          <w14:ligatures w14:val="none"/>
        </w:rPr>
        <w:t>b)</w:t>
      </w:r>
      <w:r>
        <w:rPr>
          <w:rFonts w:ascii="Times New Roman" w:eastAsia="Times New Roman" w:hAnsi="Times New Roman" w:cs="Times New Roman"/>
          <w:kern w:val="0"/>
          <w:sz w:val="24"/>
          <w:szCs w:val="24"/>
          <w14:ligatures w14:val="none"/>
        </w:rPr>
        <w:t xml:space="preserve"> </w:t>
      </w:r>
      <w:r w:rsidR="001A2486">
        <w:rPr>
          <w:rFonts w:ascii="Times New Roman" w:eastAsia="Times New Roman" w:hAnsi="Times New Roman" w:cs="Times New Roman"/>
          <w:i/>
          <w:iCs/>
          <w:kern w:val="0"/>
          <w:sz w:val="24"/>
          <w:szCs w:val="24"/>
          <w14:ligatures w14:val="none"/>
        </w:rPr>
        <w:t>S</w:t>
      </w:r>
      <w:r w:rsidR="007C519E" w:rsidRPr="007C519E">
        <w:rPr>
          <w:rFonts w:ascii="Times New Roman" w:eastAsia="Times New Roman" w:hAnsi="Times New Roman" w:cs="Times New Roman"/>
          <w:i/>
          <w:iCs/>
          <w:kern w:val="0"/>
          <w:sz w:val="24"/>
          <w:szCs w:val="24"/>
          <w14:ligatures w14:val="none"/>
        </w:rPr>
        <w:t>ummary o</w:t>
      </w:r>
      <w:r w:rsidR="001A2486">
        <w:rPr>
          <w:rFonts w:ascii="Times New Roman" w:eastAsia="Times New Roman" w:hAnsi="Times New Roman" w:cs="Times New Roman"/>
          <w:i/>
          <w:iCs/>
          <w:kern w:val="0"/>
          <w:sz w:val="24"/>
          <w:szCs w:val="24"/>
          <w14:ligatures w14:val="none"/>
        </w:rPr>
        <w:t>f</w:t>
      </w:r>
      <w:r w:rsidR="007C519E" w:rsidRPr="007C519E">
        <w:rPr>
          <w:rFonts w:ascii="Times New Roman" w:eastAsia="Times New Roman" w:hAnsi="Times New Roman" w:cs="Times New Roman"/>
          <w:i/>
          <w:iCs/>
          <w:kern w:val="0"/>
          <w:sz w:val="24"/>
          <w:szCs w:val="24"/>
          <w14:ligatures w14:val="none"/>
        </w:rPr>
        <w:t xml:space="preserve"> the essential elements of an effective seminar</w:t>
      </w:r>
      <w:r w:rsidR="007C519E">
        <w:rPr>
          <w:rFonts w:ascii="Times New Roman" w:eastAsia="Times New Roman" w:hAnsi="Times New Roman" w:cs="Times New Roman"/>
          <w:kern w:val="0"/>
          <w:sz w:val="24"/>
          <w:szCs w:val="24"/>
          <w14:ligatures w14:val="none"/>
        </w:rPr>
        <w:t xml:space="preserve"> (10% or your grade) – Based on the 30 seminars and associated assessments, </w:t>
      </w:r>
      <w:r w:rsidR="009E2E7F">
        <w:rPr>
          <w:rFonts w:ascii="Times New Roman" w:eastAsia="Times New Roman" w:hAnsi="Times New Roman" w:cs="Times New Roman"/>
          <w:kern w:val="0"/>
          <w:sz w:val="24"/>
          <w:szCs w:val="24"/>
          <w14:ligatures w14:val="none"/>
        </w:rPr>
        <w:t xml:space="preserve">write a </w:t>
      </w:r>
      <w:r w:rsidR="007C519E">
        <w:rPr>
          <w:rFonts w:ascii="Times New Roman" w:eastAsia="Times New Roman" w:hAnsi="Times New Roman" w:cs="Times New Roman"/>
          <w:kern w:val="0"/>
          <w:sz w:val="24"/>
          <w:szCs w:val="24"/>
          <w14:ligatures w14:val="none"/>
        </w:rPr>
        <w:t xml:space="preserve">summary on what you believe are the key components of delivering an effective seminar. This summary should be no more than 2 or 3 pages. </w:t>
      </w:r>
      <w:r w:rsidR="00FE0833">
        <w:rPr>
          <w:rFonts w:ascii="Times New Roman" w:eastAsia="Times New Roman" w:hAnsi="Times New Roman" w:cs="Times New Roman"/>
          <w:kern w:val="0"/>
          <w:sz w:val="24"/>
          <w:szCs w:val="24"/>
          <w14:ligatures w14:val="none"/>
        </w:rPr>
        <w:t xml:space="preserve">Please upload this spreadsheet to the </w:t>
      </w:r>
      <w:proofErr w:type="spellStart"/>
      <w:r w:rsidR="00FE0833">
        <w:rPr>
          <w:rFonts w:ascii="Times New Roman" w:eastAsia="Times New Roman" w:hAnsi="Times New Roman" w:cs="Times New Roman"/>
          <w:kern w:val="0"/>
          <w:sz w:val="24"/>
          <w:szCs w:val="24"/>
          <w14:ligatures w14:val="none"/>
        </w:rPr>
        <w:t>OnQ</w:t>
      </w:r>
      <w:proofErr w:type="spellEnd"/>
      <w:r w:rsidR="00FE0833">
        <w:rPr>
          <w:rFonts w:ascii="Times New Roman" w:eastAsia="Times New Roman" w:hAnsi="Times New Roman" w:cs="Times New Roman"/>
          <w:kern w:val="0"/>
          <w:sz w:val="24"/>
          <w:szCs w:val="24"/>
          <w14:ligatures w14:val="none"/>
        </w:rPr>
        <w:t xml:space="preserve"> site.</w:t>
      </w:r>
    </w:p>
    <w:p w14:paraId="46270391" w14:textId="77777777" w:rsidR="007C519E" w:rsidRDefault="007C519E" w:rsidP="002A237B">
      <w:pPr>
        <w:spacing w:after="0" w:line="240" w:lineRule="auto"/>
        <w:rPr>
          <w:rFonts w:ascii="Times New Roman" w:eastAsia="Times New Roman" w:hAnsi="Times New Roman" w:cs="Times New Roman"/>
          <w:kern w:val="0"/>
          <w:sz w:val="24"/>
          <w:szCs w:val="24"/>
          <w14:ligatures w14:val="none"/>
        </w:rPr>
      </w:pPr>
    </w:p>
    <w:p w14:paraId="03281A31" w14:textId="085753B1" w:rsidR="009E2E7F" w:rsidRDefault="007C519E" w:rsidP="002A237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c</w:t>
      </w:r>
      <w:r w:rsidR="002E3108">
        <w:rPr>
          <w:rFonts w:ascii="Times New Roman" w:eastAsia="Times New Roman" w:hAnsi="Times New Roman" w:cs="Times New Roman"/>
          <w:b/>
          <w:bCs/>
          <w:kern w:val="0"/>
          <w:sz w:val="24"/>
          <w:szCs w:val="24"/>
          <w14:ligatures w14:val="none"/>
        </w:rPr>
        <w:t xml:space="preserve">) </w:t>
      </w:r>
      <w:r w:rsidR="002A237B" w:rsidRPr="002A237B">
        <w:rPr>
          <w:rFonts w:ascii="Times New Roman" w:eastAsia="Times New Roman" w:hAnsi="Times New Roman" w:cs="Times New Roman"/>
          <w:i/>
          <w:iCs/>
          <w:kern w:val="0"/>
          <w:sz w:val="24"/>
          <w:szCs w:val="24"/>
          <w14:ligatures w14:val="none"/>
        </w:rPr>
        <w:t>Research seminar</w:t>
      </w:r>
      <w:r w:rsidR="002A237B" w:rsidRPr="002A237B">
        <w:rPr>
          <w:rFonts w:ascii="Times New Roman" w:eastAsia="Times New Roman" w:hAnsi="Times New Roman" w:cs="Times New Roman"/>
          <w:kern w:val="0"/>
          <w:sz w:val="24"/>
          <w:szCs w:val="24"/>
          <w14:ligatures w14:val="none"/>
        </w:rPr>
        <w:t xml:space="preserve"> (7</w:t>
      </w:r>
      <w:r w:rsidR="00BC4A12">
        <w:rPr>
          <w:rFonts w:ascii="Times New Roman" w:eastAsia="Times New Roman" w:hAnsi="Times New Roman" w:cs="Times New Roman"/>
          <w:kern w:val="0"/>
          <w:sz w:val="24"/>
          <w:szCs w:val="24"/>
          <w14:ligatures w14:val="none"/>
        </w:rPr>
        <w:t>0</w:t>
      </w:r>
      <w:r w:rsidR="002A237B" w:rsidRPr="002A237B">
        <w:rPr>
          <w:rFonts w:ascii="Times New Roman" w:eastAsia="Times New Roman" w:hAnsi="Times New Roman" w:cs="Times New Roman"/>
          <w:kern w:val="0"/>
          <w:sz w:val="24"/>
          <w:szCs w:val="24"/>
          <w14:ligatures w14:val="none"/>
        </w:rPr>
        <w:t>% of your grade</w:t>
      </w:r>
      <w:r w:rsidR="00BC4A12">
        <w:rPr>
          <w:rFonts w:ascii="Times New Roman" w:eastAsia="Times New Roman" w:hAnsi="Times New Roman" w:cs="Times New Roman"/>
          <w:kern w:val="0"/>
          <w:sz w:val="24"/>
          <w:szCs w:val="24"/>
          <w14:ligatures w14:val="none"/>
        </w:rPr>
        <w:t>, graded by your supervisor and another faculty member</w:t>
      </w:r>
      <w:r w:rsidR="002A237B" w:rsidRPr="002A237B">
        <w:rPr>
          <w:rFonts w:ascii="Times New Roman" w:eastAsia="Times New Roman" w:hAnsi="Times New Roman" w:cs="Times New Roman"/>
          <w:kern w:val="0"/>
          <w:sz w:val="24"/>
          <w:szCs w:val="24"/>
          <w14:ligatures w14:val="none"/>
        </w:rPr>
        <w:t xml:space="preserve">) - </w:t>
      </w:r>
      <w:r w:rsidR="00BC4A12">
        <w:rPr>
          <w:rFonts w:ascii="Times New Roman" w:eastAsia="Times New Roman" w:hAnsi="Times New Roman" w:cs="Times New Roman"/>
          <w:kern w:val="0"/>
          <w:sz w:val="24"/>
          <w:szCs w:val="24"/>
          <w14:ligatures w14:val="none"/>
        </w:rPr>
        <w:t>This</w:t>
      </w:r>
      <w:r w:rsidR="002A237B" w:rsidRPr="002A237B">
        <w:rPr>
          <w:rFonts w:ascii="Times New Roman" w:eastAsia="Times New Roman" w:hAnsi="Times New Roman" w:cs="Times New Roman"/>
          <w:kern w:val="0"/>
          <w:sz w:val="24"/>
          <w:szCs w:val="24"/>
          <w14:ligatures w14:val="none"/>
        </w:rPr>
        <w:t xml:space="preserve"> research seminar will summarize your graduate</w:t>
      </w:r>
      <w:r w:rsidR="00BC4A12">
        <w:rPr>
          <w:rFonts w:ascii="Times New Roman" w:eastAsia="Times New Roman" w:hAnsi="Times New Roman" w:cs="Times New Roman"/>
          <w:kern w:val="0"/>
          <w:sz w:val="24"/>
          <w:szCs w:val="24"/>
          <w14:ligatures w14:val="none"/>
        </w:rPr>
        <w:t xml:space="preserve"> </w:t>
      </w:r>
      <w:r w:rsidR="002A237B" w:rsidRPr="002A237B">
        <w:rPr>
          <w:rFonts w:ascii="Times New Roman" w:eastAsia="Times New Roman" w:hAnsi="Times New Roman" w:cs="Times New Roman"/>
          <w:kern w:val="0"/>
          <w:sz w:val="24"/>
          <w:szCs w:val="24"/>
          <w14:ligatures w14:val="none"/>
        </w:rPr>
        <w:t>research</w:t>
      </w:r>
      <w:r w:rsidR="00BC4A12">
        <w:rPr>
          <w:rFonts w:ascii="Times New Roman" w:eastAsia="Times New Roman" w:hAnsi="Times New Roman" w:cs="Times New Roman"/>
          <w:kern w:val="0"/>
          <w:sz w:val="24"/>
          <w:szCs w:val="24"/>
          <w14:ligatures w14:val="none"/>
        </w:rPr>
        <w:t>.</w:t>
      </w:r>
      <w:r w:rsidR="00415B3D">
        <w:rPr>
          <w:rFonts w:ascii="Times New Roman" w:eastAsia="Times New Roman" w:hAnsi="Times New Roman" w:cs="Times New Roman"/>
          <w:kern w:val="0"/>
          <w:sz w:val="24"/>
          <w:szCs w:val="24"/>
          <w14:ligatures w14:val="none"/>
        </w:rPr>
        <w:t xml:space="preserve"> </w:t>
      </w:r>
      <w:r w:rsidR="00BC4A12">
        <w:rPr>
          <w:rFonts w:ascii="Times New Roman" w:eastAsia="Times New Roman" w:hAnsi="Times New Roman" w:cs="Times New Roman"/>
          <w:kern w:val="0"/>
          <w:sz w:val="24"/>
          <w:szCs w:val="24"/>
          <w14:ligatures w14:val="none"/>
        </w:rPr>
        <w:t xml:space="preserve">Prior to your seminar, </w:t>
      </w:r>
      <w:r w:rsidR="00415B3D">
        <w:rPr>
          <w:rFonts w:ascii="Times New Roman" w:eastAsia="Times New Roman" w:hAnsi="Times New Roman" w:cs="Times New Roman"/>
          <w:kern w:val="0"/>
          <w:sz w:val="24"/>
          <w:szCs w:val="24"/>
          <w14:ligatures w14:val="none"/>
        </w:rPr>
        <w:t xml:space="preserve">you need to </w:t>
      </w:r>
      <w:r w:rsidR="00BC4A12">
        <w:rPr>
          <w:rFonts w:ascii="Times New Roman" w:eastAsia="Times New Roman" w:hAnsi="Times New Roman" w:cs="Times New Roman"/>
          <w:kern w:val="0"/>
          <w:sz w:val="24"/>
          <w:szCs w:val="24"/>
          <w14:ligatures w14:val="none"/>
        </w:rPr>
        <w:t xml:space="preserve">provide your graders with a copy of the evaluation </w:t>
      </w:r>
      <w:r w:rsidR="005717B9">
        <w:rPr>
          <w:rFonts w:ascii="Times New Roman" w:eastAsia="Times New Roman" w:hAnsi="Times New Roman" w:cs="Times New Roman"/>
          <w:kern w:val="0"/>
          <w:sz w:val="24"/>
          <w:szCs w:val="24"/>
          <w14:ligatures w14:val="none"/>
        </w:rPr>
        <w:t>sheet and</w:t>
      </w:r>
      <w:r w:rsidR="00BC4A12">
        <w:rPr>
          <w:rFonts w:ascii="Times New Roman" w:eastAsia="Times New Roman" w:hAnsi="Times New Roman" w:cs="Times New Roman"/>
          <w:kern w:val="0"/>
          <w:sz w:val="24"/>
          <w:szCs w:val="24"/>
          <w14:ligatures w14:val="none"/>
        </w:rPr>
        <w:t xml:space="preserve"> </w:t>
      </w:r>
      <w:r w:rsidR="002A237B" w:rsidRPr="002A237B">
        <w:rPr>
          <w:rFonts w:ascii="Times New Roman" w:eastAsia="Times New Roman" w:hAnsi="Times New Roman" w:cs="Times New Roman"/>
          <w:kern w:val="0"/>
          <w:sz w:val="24"/>
          <w:szCs w:val="24"/>
          <w14:ligatures w14:val="none"/>
        </w:rPr>
        <w:t xml:space="preserve">ask them to </w:t>
      </w:r>
      <w:r w:rsidR="00415B3D" w:rsidRPr="002A237B">
        <w:rPr>
          <w:rFonts w:ascii="Times New Roman" w:eastAsia="Times New Roman" w:hAnsi="Times New Roman" w:cs="Times New Roman"/>
          <w:kern w:val="0"/>
          <w:sz w:val="24"/>
          <w:szCs w:val="24"/>
          <w14:ligatures w14:val="none"/>
        </w:rPr>
        <w:t>e-mail</w:t>
      </w:r>
      <w:r w:rsidR="00BC4A12">
        <w:rPr>
          <w:rFonts w:ascii="Times New Roman" w:eastAsia="Times New Roman" w:hAnsi="Times New Roman" w:cs="Times New Roman"/>
          <w:kern w:val="0"/>
          <w:sz w:val="24"/>
          <w:szCs w:val="24"/>
          <w14:ligatures w14:val="none"/>
        </w:rPr>
        <w:t xml:space="preserve"> </w:t>
      </w:r>
      <w:r w:rsidR="00415B3D">
        <w:rPr>
          <w:rFonts w:ascii="Times New Roman" w:eastAsia="Times New Roman" w:hAnsi="Times New Roman" w:cs="Times New Roman"/>
          <w:kern w:val="0"/>
          <w:sz w:val="24"/>
          <w:szCs w:val="24"/>
          <w14:ligatures w14:val="none"/>
        </w:rPr>
        <w:t xml:space="preserve">you a copy of this form </w:t>
      </w:r>
      <w:r w:rsidR="00BC4A12">
        <w:rPr>
          <w:rFonts w:ascii="Times New Roman" w:eastAsia="Times New Roman" w:hAnsi="Times New Roman" w:cs="Times New Roman"/>
          <w:kern w:val="0"/>
          <w:sz w:val="24"/>
          <w:szCs w:val="24"/>
          <w14:ligatures w14:val="none"/>
        </w:rPr>
        <w:t>following your seminar</w:t>
      </w:r>
      <w:r w:rsidR="00FE0833">
        <w:rPr>
          <w:rFonts w:ascii="Times New Roman" w:eastAsia="Times New Roman" w:hAnsi="Times New Roman" w:cs="Times New Roman"/>
          <w:kern w:val="0"/>
          <w:sz w:val="24"/>
          <w:szCs w:val="24"/>
          <w14:ligatures w14:val="none"/>
        </w:rPr>
        <w:t xml:space="preserve">. </w:t>
      </w:r>
      <w:r w:rsidR="00BC4A12" w:rsidRPr="002A237B">
        <w:rPr>
          <w:rFonts w:ascii="Times New Roman" w:eastAsia="Times New Roman" w:hAnsi="Times New Roman" w:cs="Times New Roman"/>
          <w:kern w:val="0"/>
          <w:sz w:val="24"/>
          <w:szCs w:val="24"/>
          <w14:ligatures w14:val="none"/>
        </w:rPr>
        <w:t>The average of these two numerical grades will account for 7</w:t>
      </w:r>
      <w:r w:rsidR="00BC4A12">
        <w:rPr>
          <w:rFonts w:ascii="Times New Roman" w:eastAsia="Times New Roman" w:hAnsi="Times New Roman" w:cs="Times New Roman"/>
          <w:kern w:val="0"/>
          <w:sz w:val="24"/>
          <w:szCs w:val="24"/>
          <w14:ligatures w14:val="none"/>
        </w:rPr>
        <w:t>0</w:t>
      </w:r>
      <w:r w:rsidR="00BC4A12" w:rsidRPr="002A237B">
        <w:rPr>
          <w:rFonts w:ascii="Times New Roman" w:eastAsia="Times New Roman" w:hAnsi="Times New Roman" w:cs="Times New Roman"/>
          <w:kern w:val="0"/>
          <w:sz w:val="24"/>
          <w:szCs w:val="24"/>
          <w14:ligatures w14:val="none"/>
        </w:rPr>
        <w:t>% of your grade.</w:t>
      </w:r>
      <w:r w:rsidR="00FE0833" w:rsidRPr="00FE0833">
        <w:rPr>
          <w:rFonts w:ascii="Times New Roman" w:eastAsia="Times New Roman" w:hAnsi="Times New Roman" w:cs="Times New Roman"/>
          <w:kern w:val="0"/>
          <w:sz w:val="24"/>
          <w:szCs w:val="24"/>
          <w14:ligatures w14:val="none"/>
        </w:rPr>
        <w:t xml:space="preserve"> </w:t>
      </w:r>
      <w:r w:rsidR="00FE0833">
        <w:rPr>
          <w:rFonts w:ascii="Times New Roman" w:eastAsia="Times New Roman" w:hAnsi="Times New Roman" w:cs="Times New Roman"/>
          <w:kern w:val="0"/>
          <w:sz w:val="24"/>
          <w:szCs w:val="24"/>
          <w14:ligatures w14:val="none"/>
        </w:rPr>
        <w:t>As with the previous sections, p</w:t>
      </w:r>
      <w:r w:rsidR="00FE0833" w:rsidRPr="002A237B">
        <w:rPr>
          <w:rFonts w:ascii="Times New Roman" w:eastAsia="Times New Roman" w:hAnsi="Times New Roman" w:cs="Times New Roman"/>
          <w:kern w:val="0"/>
          <w:sz w:val="24"/>
          <w:szCs w:val="24"/>
          <w14:ligatures w14:val="none"/>
        </w:rPr>
        <w:t xml:space="preserve">lease upload these forms to the </w:t>
      </w:r>
      <w:proofErr w:type="spellStart"/>
      <w:r w:rsidR="00FE0833" w:rsidRPr="002A237B">
        <w:rPr>
          <w:rFonts w:ascii="Times New Roman" w:eastAsia="Times New Roman" w:hAnsi="Times New Roman" w:cs="Times New Roman"/>
          <w:kern w:val="0"/>
          <w:sz w:val="24"/>
          <w:szCs w:val="24"/>
          <w14:ligatures w14:val="none"/>
        </w:rPr>
        <w:t>OnQ</w:t>
      </w:r>
      <w:proofErr w:type="spellEnd"/>
      <w:r w:rsidR="00FE0833" w:rsidRPr="002A237B">
        <w:rPr>
          <w:rFonts w:ascii="Times New Roman" w:eastAsia="Times New Roman" w:hAnsi="Times New Roman" w:cs="Times New Roman"/>
          <w:kern w:val="0"/>
          <w:sz w:val="24"/>
          <w:szCs w:val="24"/>
          <w14:ligatures w14:val="none"/>
        </w:rPr>
        <w:t xml:space="preserve"> site as a PDF file.</w:t>
      </w:r>
    </w:p>
    <w:p w14:paraId="54639B82" w14:textId="77777777" w:rsidR="009E2E7F" w:rsidRDefault="009E2E7F" w:rsidP="002A237B">
      <w:pPr>
        <w:spacing w:after="0" w:line="240" w:lineRule="auto"/>
        <w:rPr>
          <w:rFonts w:ascii="Times New Roman" w:eastAsia="Times New Roman" w:hAnsi="Times New Roman" w:cs="Times New Roman"/>
          <w:kern w:val="0"/>
          <w:sz w:val="24"/>
          <w:szCs w:val="24"/>
          <w14:ligatures w14:val="none"/>
        </w:rPr>
      </w:pPr>
    </w:p>
    <w:p w14:paraId="5BC2AFC7" w14:textId="6280BB13" w:rsidR="002E3108" w:rsidRDefault="009E2E7F" w:rsidP="002E310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A</w:t>
      </w:r>
      <w:r w:rsidR="002A237B" w:rsidRPr="002A237B">
        <w:rPr>
          <w:rFonts w:ascii="Times New Roman" w:eastAsia="Times New Roman" w:hAnsi="Times New Roman" w:cs="Times New Roman"/>
          <w:b/>
          <w:bCs/>
          <w:kern w:val="0"/>
          <w:sz w:val="24"/>
          <w:szCs w:val="24"/>
          <w14:ligatures w14:val="none"/>
        </w:rPr>
        <w:t>cademic Integrity</w:t>
      </w:r>
      <w:r w:rsidR="002E3108" w:rsidRPr="002E3108">
        <w:rPr>
          <w:rFonts w:ascii="Times New Roman" w:eastAsia="Times New Roman" w:hAnsi="Times New Roman" w:cs="Times New Roman"/>
          <w:b/>
          <w:bCs/>
          <w:kern w:val="0"/>
          <w:sz w:val="24"/>
          <w:szCs w:val="24"/>
          <w14:ligatures w14:val="none"/>
        </w:rPr>
        <w:t>:</w:t>
      </w:r>
      <w:r w:rsidR="002A237B" w:rsidRPr="002A237B">
        <w:rPr>
          <w:rFonts w:ascii="Times New Roman" w:eastAsia="Times New Roman" w:hAnsi="Times New Roman" w:cs="Times New Roman"/>
          <w:kern w:val="0"/>
          <w:sz w:val="24"/>
          <w:szCs w:val="24"/>
          <w14:ligatures w14:val="none"/>
        </w:rPr>
        <w:t xml:space="preserve"> </w:t>
      </w:r>
      <w:r w:rsidR="002A237B" w:rsidRPr="002A237B">
        <w:rPr>
          <w:rFonts w:ascii="Times New Roman" w:eastAsia="Times New Roman" w:hAnsi="Times New Roman" w:cs="Times New Roman"/>
          <w:kern w:val="0"/>
          <w:sz w:val="24"/>
          <w:szCs w:val="24"/>
          <w14:ligatures w14:val="none"/>
        </w:rPr>
        <w:br/>
      </w:r>
      <w:r w:rsidR="002E3108" w:rsidRPr="002E3108">
        <w:rPr>
          <w:rFonts w:ascii="Times New Roman" w:eastAsia="Times New Roman" w:hAnsi="Times New Roman" w:cs="Times New Roman"/>
          <w:kern w:val="0"/>
          <w:sz w:val="24"/>
          <w:szCs w:val="24"/>
          <w14:ligatures w14:val="none"/>
        </w:rPr>
        <w:t>Queen’s University is dedicated to creating a scholarly community free to explore a range of ideas, to build and advance knowledge, and to share the ideas and knowledge that emerge from a range of intellectual pursuits.</w:t>
      </w:r>
    </w:p>
    <w:p w14:paraId="445DA222" w14:textId="77777777" w:rsidR="002E3108" w:rsidRPr="002E3108" w:rsidRDefault="002E3108" w:rsidP="002E3108">
      <w:pPr>
        <w:spacing w:after="0" w:line="240" w:lineRule="auto"/>
        <w:rPr>
          <w:rFonts w:eastAsia="Times New Roman"/>
          <w:kern w:val="0"/>
          <w14:ligatures w14:val="none"/>
        </w:rPr>
      </w:pPr>
    </w:p>
    <w:p w14:paraId="56DE57C8" w14:textId="77777777" w:rsidR="002E3108" w:rsidRPr="002E3108" w:rsidRDefault="002E3108" w:rsidP="002E3108">
      <w:pPr>
        <w:spacing w:after="0" w:line="240" w:lineRule="auto"/>
        <w:rPr>
          <w:rFonts w:ascii="Times New Roman" w:eastAsia="Times New Roman" w:hAnsi="Times New Roman" w:cs="Times New Roman"/>
          <w:kern w:val="0"/>
          <w:sz w:val="24"/>
          <w:szCs w:val="24"/>
          <w14:ligatures w14:val="none"/>
        </w:rPr>
      </w:pPr>
      <w:r w:rsidRPr="002E3108">
        <w:rPr>
          <w:rFonts w:ascii="Times New Roman" w:eastAsia="Times New Roman" w:hAnsi="Times New Roman" w:cs="Times New Roman"/>
          <w:kern w:val="0"/>
          <w:sz w:val="24"/>
          <w:szCs w:val="24"/>
          <w14:ligatures w14:val="none"/>
        </w:rPr>
        <w:t>Queen’s students, faculty, administrators and staff therefore all have responsibilities for supporting and upholding the fundamental values of academic integrity. Academic integrity is constituted by the five core fundamental values of honesty, trust, fairness, respect and responsibility (see </w:t>
      </w:r>
      <w:hyperlink r:id="rId7" w:tgtFrame="_blank" w:history="1">
        <w:r w:rsidRPr="002E3108">
          <w:rPr>
            <w:rStyle w:val="Hyperlink"/>
            <w:rFonts w:ascii="Times New Roman" w:eastAsia="Times New Roman" w:hAnsi="Times New Roman" w:cs="Times New Roman"/>
            <w:kern w:val="0"/>
            <w:sz w:val="24"/>
            <w:szCs w:val="24"/>
            <w14:ligatures w14:val="none"/>
          </w:rPr>
          <w:t>https://www.academicintegrity.org/</w:t>
        </w:r>
      </w:hyperlink>
      <w:r w:rsidRPr="002E3108">
        <w:rPr>
          <w:rFonts w:ascii="Times New Roman" w:eastAsia="Times New Roman" w:hAnsi="Times New Roman" w:cs="Times New Roman"/>
          <w:kern w:val="0"/>
          <w:sz w:val="24"/>
          <w:szCs w:val="24"/>
          <w14:ligatures w14:val="none"/>
        </w:rPr>
        <w:t>) and by the quality of courage. These values and qualities are central to the building, nurturing and sustaining of an academic community in which all members of the community will thrive. Adherence to the values expressed through academic integrity forms a foundation for the "freedom of inquiry and exchange of ideas" essential to the intellectual life of the University.</w:t>
      </w:r>
    </w:p>
    <w:p w14:paraId="2ADA827A" w14:textId="77777777" w:rsidR="002E3108" w:rsidRPr="002E3108" w:rsidRDefault="002E3108" w:rsidP="002E3108">
      <w:pPr>
        <w:spacing w:after="0" w:line="240" w:lineRule="auto"/>
        <w:rPr>
          <w:rFonts w:ascii="Times New Roman" w:eastAsia="Times New Roman" w:hAnsi="Times New Roman" w:cs="Times New Roman"/>
          <w:kern w:val="0"/>
          <w:sz w:val="24"/>
          <w:szCs w:val="24"/>
          <w14:ligatures w14:val="none"/>
        </w:rPr>
      </w:pPr>
      <w:r w:rsidRPr="002E3108">
        <w:rPr>
          <w:rFonts w:ascii="Times New Roman" w:eastAsia="Times New Roman" w:hAnsi="Times New Roman" w:cs="Times New Roman"/>
          <w:kern w:val="0"/>
          <w:sz w:val="24"/>
          <w:szCs w:val="24"/>
          <w14:ligatures w14:val="none"/>
        </w:rPr>
        <w:t>The following statements from “The Fundamental Values of Academic Integrity” (2nd edition), developed by the International Center for Academic Integrity (ICAI), contextualize these values and qualities:</w:t>
      </w:r>
    </w:p>
    <w:p w14:paraId="1BCC4E9A" w14:textId="77777777" w:rsidR="002E3108" w:rsidRPr="002E3108" w:rsidRDefault="002E3108" w:rsidP="002E3108">
      <w:pPr>
        <w:spacing w:after="0" w:line="240" w:lineRule="auto"/>
        <w:ind w:left="720"/>
        <w:rPr>
          <w:rFonts w:ascii="Times New Roman" w:eastAsia="Times New Roman" w:hAnsi="Times New Roman" w:cs="Times New Roman"/>
          <w:kern w:val="0"/>
          <w:sz w:val="24"/>
          <w:szCs w:val="24"/>
          <w14:ligatures w14:val="none"/>
        </w:rPr>
      </w:pPr>
      <w:r w:rsidRPr="002E3108">
        <w:rPr>
          <w:rFonts w:ascii="Times New Roman" w:eastAsia="Times New Roman" w:hAnsi="Times New Roman" w:cs="Times New Roman"/>
          <w:b/>
          <w:bCs/>
          <w:kern w:val="0"/>
          <w:sz w:val="24"/>
          <w:szCs w:val="24"/>
          <w14:ligatures w14:val="none"/>
        </w:rPr>
        <w:lastRenderedPageBreak/>
        <w:t>Honesty</w:t>
      </w:r>
      <w:r w:rsidRPr="002E3108">
        <w:rPr>
          <w:rFonts w:ascii="Times New Roman" w:eastAsia="Times New Roman" w:hAnsi="Times New Roman" w:cs="Times New Roman"/>
          <w:kern w:val="0"/>
          <w:sz w:val="24"/>
          <w:szCs w:val="24"/>
          <w14:ligatures w14:val="none"/>
        </w:rPr>
        <w:t>     Academic communities of integrity advance the quest for truth and knowledge through intellectual and personal honesty in learning, teaching, research, and service.</w:t>
      </w:r>
    </w:p>
    <w:p w14:paraId="07F019FA" w14:textId="77777777" w:rsidR="002E3108" w:rsidRPr="002E3108" w:rsidRDefault="002E3108" w:rsidP="002E3108">
      <w:pPr>
        <w:spacing w:after="0" w:line="240" w:lineRule="auto"/>
        <w:ind w:left="720"/>
        <w:rPr>
          <w:rFonts w:ascii="Times New Roman" w:eastAsia="Times New Roman" w:hAnsi="Times New Roman" w:cs="Times New Roman"/>
          <w:kern w:val="0"/>
          <w:sz w:val="24"/>
          <w:szCs w:val="24"/>
          <w14:ligatures w14:val="none"/>
        </w:rPr>
      </w:pPr>
      <w:r w:rsidRPr="002E3108">
        <w:rPr>
          <w:rFonts w:ascii="Times New Roman" w:eastAsia="Times New Roman" w:hAnsi="Times New Roman" w:cs="Times New Roman"/>
          <w:b/>
          <w:bCs/>
          <w:kern w:val="0"/>
          <w:sz w:val="24"/>
          <w:szCs w:val="24"/>
          <w14:ligatures w14:val="none"/>
        </w:rPr>
        <w:t>Trust</w:t>
      </w:r>
      <w:r w:rsidRPr="002E3108">
        <w:rPr>
          <w:rFonts w:ascii="Times New Roman" w:eastAsia="Times New Roman" w:hAnsi="Times New Roman" w:cs="Times New Roman"/>
          <w:kern w:val="0"/>
          <w:sz w:val="24"/>
          <w:szCs w:val="24"/>
          <w14:ligatures w14:val="none"/>
        </w:rPr>
        <w:t>     Academic communities of integrity both foster and rely upon climates of mutual trust. Climates of trust encourage and support the free exchange of ideas which in turn allows scholarly inquiry to reach its fullest potential.</w:t>
      </w:r>
    </w:p>
    <w:p w14:paraId="21214FDB" w14:textId="77777777" w:rsidR="002E3108" w:rsidRPr="002E3108" w:rsidRDefault="002E3108" w:rsidP="002E3108">
      <w:pPr>
        <w:spacing w:after="0" w:line="240" w:lineRule="auto"/>
        <w:ind w:left="720"/>
        <w:rPr>
          <w:rFonts w:ascii="Times New Roman" w:eastAsia="Times New Roman" w:hAnsi="Times New Roman" w:cs="Times New Roman"/>
          <w:kern w:val="0"/>
          <w:sz w:val="24"/>
          <w:szCs w:val="24"/>
          <w14:ligatures w14:val="none"/>
        </w:rPr>
      </w:pPr>
      <w:r w:rsidRPr="002E3108">
        <w:rPr>
          <w:rFonts w:ascii="Times New Roman" w:eastAsia="Times New Roman" w:hAnsi="Times New Roman" w:cs="Times New Roman"/>
          <w:b/>
          <w:bCs/>
          <w:kern w:val="0"/>
          <w:sz w:val="24"/>
          <w:szCs w:val="24"/>
          <w14:ligatures w14:val="none"/>
        </w:rPr>
        <w:t>Fairness</w:t>
      </w:r>
      <w:r w:rsidRPr="002E3108">
        <w:rPr>
          <w:rFonts w:ascii="Times New Roman" w:eastAsia="Times New Roman" w:hAnsi="Times New Roman" w:cs="Times New Roman"/>
          <w:kern w:val="0"/>
          <w:sz w:val="24"/>
          <w:szCs w:val="24"/>
          <w14:ligatures w14:val="none"/>
        </w:rPr>
        <w:t>     Academic communities of integrity establish clear and transparent expectations, standards, and practices to support fairness in the interactions of students, faculty, and administrators.</w:t>
      </w:r>
    </w:p>
    <w:p w14:paraId="16015BB4" w14:textId="77777777" w:rsidR="002E3108" w:rsidRPr="002E3108" w:rsidRDefault="002E3108" w:rsidP="002E3108">
      <w:pPr>
        <w:spacing w:after="0" w:line="240" w:lineRule="auto"/>
        <w:ind w:left="720"/>
        <w:rPr>
          <w:rFonts w:ascii="Times New Roman" w:eastAsia="Times New Roman" w:hAnsi="Times New Roman" w:cs="Times New Roman"/>
          <w:kern w:val="0"/>
          <w:sz w:val="24"/>
          <w:szCs w:val="24"/>
          <w14:ligatures w14:val="none"/>
        </w:rPr>
      </w:pPr>
      <w:r w:rsidRPr="002E3108">
        <w:rPr>
          <w:rFonts w:ascii="Times New Roman" w:eastAsia="Times New Roman" w:hAnsi="Times New Roman" w:cs="Times New Roman"/>
          <w:b/>
          <w:bCs/>
          <w:kern w:val="0"/>
          <w:sz w:val="24"/>
          <w:szCs w:val="24"/>
          <w14:ligatures w14:val="none"/>
        </w:rPr>
        <w:t>Respect </w:t>
      </w:r>
      <w:r w:rsidRPr="002E3108">
        <w:rPr>
          <w:rFonts w:ascii="Times New Roman" w:eastAsia="Times New Roman" w:hAnsi="Times New Roman" w:cs="Times New Roman"/>
          <w:kern w:val="0"/>
          <w:sz w:val="24"/>
          <w:szCs w:val="24"/>
          <w14:ligatures w14:val="none"/>
        </w:rPr>
        <w:t>    Academic communities of integrity value the interactive, cooperative, participatory nature of learning. They honor, value, and consider diverse opinions and ideas.</w:t>
      </w:r>
    </w:p>
    <w:p w14:paraId="4D27C562" w14:textId="77777777" w:rsidR="002E3108" w:rsidRPr="002E3108" w:rsidRDefault="002E3108" w:rsidP="002E3108">
      <w:pPr>
        <w:spacing w:after="0" w:line="240" w:lineRule="auto"/>
        <w:ind w:left="720"/>
        <w:rPr>
          <w:rFonts w:ascii="Times New Roman" w:eastAsia="Times New Roman" w:hAnsi="Times New Roman" w:cs="Times New Roman"/>
          <w:kern w:val="0"/>
          <w:sz w:val="24"/>
          <w:szCs w:val="24"/>
          <w14:ligatures w14:val="none"/>
        </w:rPr>
      </w:pPr>
      <w:r w:rsidRPr="002E3108">
        <w:rPr>
          <w:rFonts w:ascii="Times New Roman" w:eastAsia="Times New Roman" w:hAnsi="Times New Roman" w:cs="Times New Roman"/>
          <w:b/>
          <w:bCs/>
          <w:kern w:val="0"/>
          <w:sz w:val="24"/>
          <w:szCs w:val="24"/>
          <w14:ligatures w14:val="none"/>
        </w:rPr>
        <w:t>Responsibility</w:t>
      </w:r>
      <w:r w:rsidRPr="002E3108">
        <w:rPr>
          <w:rFonts w:ascii="Times New Roman" w:eastAsia="Times New Roman" w:hAnsi="Times New Roman" w:cs="Times New Roman"/>
          <w:kern w:val="0"/>
          <w:sz w:val="24"/>
          <w:szCs w:val="24"/>
          <w14:ligatures w14:val="none"/>
        </w:rPr>
        <w:t xml:space="preserve">     Academic communities of integrity rest upon foundations of personal accountability coupled with the willingness of individuals and groups to lead by example, uphold mutually agreed-upon standards, and </w:t>
      </w:r>
      <w:proofErr w:type="gramStart"/>
      <w:r w:rsidRPr="002E3108">
        <w:rPr>
          <w:rFonts w:ascii="Times New Roman" w:eastAsia="Times New Roman" w:hAnsi="Times New Roman" w:cs="Times New Roman"/>
          <w:kern w:val="0"/>
          <w:sz w:val="24"/>
          <w:szCs w:val="24"/>
          <w14:ligatures w14:val="none"/>
        </w:rPr>
        <w:t>take action</w:t>
      </w:r>
      <w:proofErr w:type="gramEnd"/>
      <w:r w:rsidRPr="002E3108">
        <w:rPr>
          <w:rFonts w:ascii="Times New Roman" w:eastAsia="Times New Roman" w:hAnsi="Times New Roman" w:cs="Times New Roman"/>
          <w:kern w:val="0"/>
          <w:sz w:val="24"/>
          <w:szCs w:val="24"/>
          <w14:ligatures w14:val="none"/>
        </w:rPr>
        <w:t xml:space="preserve"> when they encounter wrongdoing.</w:t>
      </w:r>
    </w:p>
    <w:p w14:paraId="09CC14E6" w14:textId="77777777" w:rsidR="002E3108" w:rsidRPr="002E3108" w:rsidRDefault="002E3108" w:rsidP="002E3108">
      <w:pPr>
        <w:spacing w:after="0" w:line="240" w:lineRule="auto"/>
        <w:ind w:left="720"/>
        <w:rPr>
          <w:rFonts w:ascii="Times New Roman" w:eastAsia="Times New Roman" w:hAnsi="Times New Roman" w:cs="Times New Roman"/>
          <w:kern w:val="0"/>
          <w:sz w:val="24"/>
          <w:szCs w:val="24"/>
          <w14:ligatures w14:val="none"/>
        </w:rPr>
      </w:pPr>
      <w:proofErr w:type="gramStart"/>
      <w:r w:rsidRPr="002E3108">
        <w:rPr>
          <w:rFonts w:ascii="Times New Roman" w:eastAsia="Times New Roman" w:hAnsi="Times New Roman" w:cs="Times New Roman"/>
          <w:b/>
          <w:bCs/>
          <w:kern w:val="0"/>
          <w:sz w:val="24"/>
          <w:szCs w:val="24"/>
          <w14:ligatures w14:val="none"/>
        </w:rPr>
        <w:t>Courage</w:t>
      </w:r>
      <w:r w:rsidRPr="002E3108">
        <w:rPr>
          <w:rFonts w:ascii="Times New Roman" w:eastAsia="Times New Roman" w:hAnsi="Times New Roman" w:cs="Times New Roman"/>
          <w:kern w:val="0"/>
          <w:sz w:val="24"/>
          <w:szCs w:val="24"/>
          <w14:ligatures w14:val="none"/>
        </w:rPr>
        <w:t>     To</w:t>
      </w:r>
      <w:proofErr w:type="gramEnd"/>
      <w:r w:rsidRPr="002E3108">
        <w:rPr>
          <w:rFonts w:ascii="Times New Roman" w:eastAsia="Times New Roman" w:hAnsi="Times New Roman" w:cs="Times New Roman"/>
          <w:kern w:val="0"/>
          <w:sz w:val="24"/>
          <w:szCs w:val="24"/>
          <w14:ligatures w14:val="none"/>
        </w:rPr>
        <w:t xml:space="preserve"> develop and sustain communities of integrity, it takes more than simply believing in the fundamental values. Translating the values from talking points into action -- standing up for them in the face of pressure and adversity — requires determination, commitment, and courage.</w:t>
      </w:r>
    </w:p>
    <w:p w14:paraId="3913EE7C" w14:textId="77777777" w:rsidR="002E3108" w:rsidRDefault="002E3108" w:rsidP="002E3108">
      <w:pPr>
        <w:spacing w:after="0" w:line="240" w:lineRule="auto"/>
        <w:rPr>
          <w:rFonts w:ascii="Times New Roman" w:eastAsia="Times New Roman" w:hAnsi="Times New Roman" w:cs="Times New Roman"/>
          <w:kern w:val="0"/>
          <w:sz w:val="24"/>
          <w:szCs w:val="24"/>
          <w14:ligatures w14:val="none"/>
        </w:rPr>
      </w:pPr>
    </w:p>
    <w:p w14:paraId="754A7C4A" w14:textId="19D0FEA8" w:rsidR="002E3108" w:rsidRPr="002E3108" w:rsidRDefault="002E3108" w:rsidP="002E3108">
      <w:pPr>
        <w:spacing w:after="0" w:line="240" w:lineRule="auto"/>
        <w:rPr>
          <w:rFonts w:ascii="Times New Roman" w:eastAsia="Times New Roman" w:hAnsi="Times New Roman" w:cs="Times New Roman"/>
          <w:kern w:val="0"/>
          <w:sz w:val="24"/>
          <w:szCs w:val="24"/>
          <w14:ligatures w14:val="none"/>
        </w:rPr>
      </w:pPr>
      <w:r w:rsidRPr="002E3108">
        <w:rPr>
          <w:rFonts w:ascii="Times New Roman" w:eastAsia="Times New Roman" w:hAnsi="Times New Roman" w:cs="Times New Roman"/>
          <w:kern w:val="0"/>
          <w:sz w:val="24"/>
          <w:szCs w:val="24"/>
          <w14:ligatures w14:val="none"/>
        </w:rPr>
        <w:t>Students are responsible for familiarizing themselves with and adhering to the regulations concerning academic integrity. General information on academic integrity is available at </w:t>
      </w:r>
      <w:hyperlink r:id="rId8" w:tooltip="Academic Integrity @ Queen's University" w:history="1">
        <w:r w:rsidRPr="002E3108">
          <w:rPr>
            <w:rStyle w:val="Hyperlink"/>
            <w:rFonts w:ascii="Times New Roman" w:eastAsia="Times New Roman" w:hAnsi="Times New Roman" w:cs="Times New Roman"/>
            <w:kern w:val="0"/>
            <w:sz w:val="24"/>
            <w:szCs w:val="24"/>
            <w14:ligatures w14:val="none"/>
          </w:rPr>
          <w:t>Academic Integrity @ Queen's University</w:t>
        </w:r>
      </w:hyperlink>
      <w:r w:rsidRPr="002E3108">
        <w:rPr>
          <w:rFonts w:ascii="Times New Roman" w:eastAsia="Times New Roman" w:hAnsi="Times New Roman" w:cs="Times New Roman"/>
          <w:kern w:val="0"/>
          <w:sz w:val="24"/>
          <w:szCs w:val="24"/>
          <w14:ligatures w14:val="none"/>
        </w:rPr>
        <w:t xml:space="preserve">, along with Faculty or School specific information. Departures from academic integrity include, but are not limited to, plagiarism, use of unauthorized materials, facilitation, forgery and falsification. Actions which contravene the regulation on academic integrity carry sanctions that can range </w:t>
      </w:r>
      <w:r w:rsidR="00227AB9" w:rsidRPr="002E3108">
        <w:rPr>
          <w:rFonts w:ascii="Times New Roman" w:eastAsia="Times New Roman" w:hAnsi="Times New Roman" w:cs="Times New Roman"/>
          <w:kern w:val="0"/>
          <w:sz w:val="24"/>
          <w:szCs w:val="24"/>
          <w14:ligatures w14:val="none"/>
        </w:rPr>
        <w:t>from a warning</w:t>
      </w:r>
      <w:r w:rsidRPr="002E3108">
        <w:rPr>
          <w:rFonts w:ascii="Times New Roman" w:eastAsia="Times New Roman" w:hAnsi="Times New Roman" w:cs="Times New Roman"/>
          <w:kern w:val="0"/>
          <w:sz w:val="24"/>
          <w:szCs w:val="24"/>
          <w14:ligatures w14:val="none"/>
        </w:rPr>
        <w:t xml:space="preserve"> to loss of grades on an assignment, to failure of a course, to requirement to withdraw from the university.</w:t>
      </w:r>
    </w:p>
    <w:p w14:paraId="5F74B037" w14:textId="40A614F7" w:rsid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kern w:val="0"/>
          <w:sz w:val="24"/>
          <w:szCs w:val="24"/>
          <w14:ligatures w14:val="none"/>
        </w:rPr>
        <w:br/>
        <w:t xml:space="preserve">The BIOL897 teaching team are committed to fully pursuing investigations of breaches of academic integrity. </w:t>
      </w:r>
      <w:r w:rsidR="002E3108">
        <w:rPr>
          <w:rFonts w:ascii="Times New Roman" w:eastAsia="Times New Roman" w:hAnsi="Times New Roman" w:cs="Times New Roman"/>
          <w:kern w:val="0"/>
          <w:sz w:val="24"/>
          <w:szCs w:val="24"/>
          <w14:ligatures w14:val="none"/>
        </w:rPr>
        <w:t xml:space="preserve">If you have any questions or concerns, please feel free to contact me. </w:t>
      </w:r>
    </w:p>
    <w:p w14:paraId="2F1225E2" w14:textId="77777777" w:rsidR="002E3108" w:rsidRPr="002A237B" w:rsidRDefault="002E3108" w:rsidP="002A237B">
      <w:pPr>
        <w:spacing w:after="0" w:line="240" w:lineRule="auto"/>
        <w:rPr>
          <w:rFonts w:ascii="Times New Roman" w:eastAsia="Times New Roman" w:hAnsi="Times New Roman" w:cs="Times New Roman"/>
          <w:kern w:val="0"/>
          <w:sz w:val="24"/>
          <w:szCs w:val="24"/>
          <w14:ligatures w14:val="none"/>
        </w:rPr>
      </w:pPr>
    </w:p>
    <w:p w14:paraId="7C914C2A" w14:textId="7BC986E3" w:rsidR="002A237B" w:rsidRP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b/>
          <w:bCs/>
          <w:kern w:val="0"/>
          <w:sz w:val="24"/>
          <w:szCs w:val="24"/>
          <w14:ligatures w14:val="none"/>
        </w:rPr>
        <w:t>Extenuating Circumstances: </w:t>
      </w:r>
      <w:r w:rsidRPr="002A237B">
        <w:rPr>
          <w:rFonts w:ascii="Times New Roman" w:eastAsia="Times New Roman" w:hAnsi="Times New Roman" w:cs="Times New Roman"/>
          <w:kern w:val="0"/>
          <w:sz w:val="24"/>
          <w:szCs w:val="24"/>
          <w14:ligatures w14:val="none"/>
        </w:rPr>
        <w:t xml:space="preserve">This is a very flexible course. However, if you run into any unforeseen </w:t>
      </w:r>
      <w:r w:rsidR="00227AB9">
        <w:rPr>
          <w:rFonts w:ascii="Times New Roman" w:eastAsia="Times New Roman" w:hAnsi="Times New Roman" w:cs="Times New Roman"/>
          <w:kern w:val="0"/>
          <w:sz w:val="24"/>
          <w:szCs w:val="24"/>
          <w14:ligatures w14:val="none"/>
        </w:rPr>
        <w:t>circumstances, I am</w:t>
      </w:r>
      <w:r w:rsidRPr="002A237B">
        <w:rPr>
          <w:rFonts w:ascii="Times New Roman" w:eastAsia="Times New Roman" w:hAnsi="Times New Roman" w:cs="Times New Roman"/>
          <w:kern w:val="0"/>
          <w:sz w:val="24"/>
          <w:szCs w:val="24"/>
          <w14:ligatures w14:val="none"/>
        </w:rPr>
        <w:t xml:space="preserve"> committed to being understanding and sensitive, but also responsible and firm in assessing requests for academic considerations.</w:t>
      </w:r>
    </w:p>
    <w:p w14:paraId="2F9BDA8B" w14:textId="77777777" w:rsidR="00365828" w:rsidRDefault="00365828" w:rsidP="002A237B">
      <w:pPr>
        <w:spacing w:after="0" w:line="240" w:lineRule="auto"/>
        <w:rPr>
          <w:rFonts w:ascii="Times New Roman" w:eastAsia="Times New Roman" w:hAnsi="Times New Roman" w:cs="Times New Roman"/>
          <w:b/>
          <w:bCs/>
          <w:kern w:val="0"/>
          <w:sz w:val="24"/>
          <w:szCs w:val="24"/>
          <w14:ligatures w14:val="none"/>
        </w:rPr>
      </w:pPr>
    </w:p>
    <w:p w14:paraId="6D23DB52" w14:textId="06D59D06" w:rsidR="002A237B" w:rsidRPr="002A237B" w:rsidRDefault="002A237B" w:rsidP="002A237B">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b/>
          <w:bCs/>
          <w:kern w:val="0"/>
          <w:sz w:val="24"/>
          <w:szCs w:val="24"/>
          <w14:ligatures w14:val="none"/>
        </w:rPr>
        <w:t>Copyright:</w:t>
      </w:r>
      <w:r w:rsidR="002E3108">
        <w:rPr>
          <w:rFonts w:ascii="Times New Roman" w:eastAsia="Times New Roman" w:hAnsi="Times New Roman" w:cs="Times New Roman"/>
          <w:b/>
          <w:bCs/>
          <w:kern w:val="0"/>
          <w:sz w:val="24"/>
          <w:szCs w:val="24"/>
          <w14:ligatures w14:val="none"/>
        </w:rPr>
        <w:t xml:space="preserve"> </w:t>
      </w:r>
      <w:r w:rsidR="002E3108" w:rsidRPr="002E3108">
        <w:rPr>
          <w:rFonts w:ascii="Times New Roman" w:eastAsia="Times New Roman" w:hAnsi="Times New Roman" w:cs="Times New Roman"/>
          <w:kern w:val="0"/>
          <w:sz w:val="24"/>
          <w:szCs w:val="24"/>
          <w14:ligatures w14:val="none"/>
        </w:rPr>
        <w:t>Course materials created by the course instructor, including all slides, presentations, handouts, tests, exams, and other similar course materials, are the intellectual property of the instructor. It is a departure from academic integrity to distribute, publicly post, sell or otherwise disseminate an instructor’s course materials or to provide an instructor’s course materials to anyone else for distribution, posting, sale or other means of dissemination, without the instructor’s</w:t>
      </w:r>
      <w:r w:rsidR="002E3108" w:rsidRPr="002E3108">
        <w:rPr>
          <w:rFonts w:ascii="Times New Roman" w:eastAsia="Times New Roman" w:hAnsi="Times New Roman" w:cs="Times New Roman"/>
          <w:b/>
          <w:bCs/>
          <w:i/>
          <w:iCs/>
          <w:kern w:val="0"/>
          <w:sz w:val="24"/>
          <w:szCs w:val="24"/>
          <w14:ligatures w14:val="none"/>
        </w:rPr>
        <w:t> express consent. </w:t>
      </w:r>
      <w:r w:rsidR="002E3108" w:rsidRPr="002E3108">
        <w:rPr>
          <w:rFonts w:ascii="Times New Roman" w:eastAsia="Times New Roman" w:hAnsi="Times New Roman" w:cs="Times New Roman"/>
          <w:kern w:val="0"/>
          <w:sz w:val="24"/>
          <w:szCs w:val="24"/>
          <w14:ligatures w14:val="none"/>
        </w:rPr>
        <w:t xml:space="preserve"> A student who engages in such conduct may be subject to penalty for </w:t>
      </w:r>
      <w:proofErr w:type="gramStart"/>
      <w:r w:rsidR="002E3108" w:rsidRPr="002E3108">
        <w:rPr>
          <w:rFonts w:ascii="Times New Roman" w:eastAsia="Times New Roman" w:hAnsi="Times New Roman" w:cs="Times New Roman"/>
          <w:kern w:val="0"/>
          <w:sz w:val="24"/>
          <w:szCs w:val="24"/>
          <w14:ligatures w14:val="none"/>
        </w:rPr>
        <w:t>a departure</w:t>
      </w:r>
      <w:proofErr w:type="gramEnd"/>
      <w:r w:rsidR="002E3108" w:rsidRPr="002E3108">
        <w:rPr>
          <w:rFonts w:ascii="Times New Roman" w:eastAsia="Times New Roman" w:hAnsi="Times New Roman" w:cs="Times New Roman"/>
          <w:kern w:val="0"/>
          <w:sz w:val="24"/>
          <w:szCs w:val="24"/>
          <w14:ligatures w14:val="none"/>
        </w:rPr>
        <w:t xml:space="preserve"> from academic integrity and may also face adverse legal consequences for infringement of intellectual property rights.</w:t>
      </w:r>
    </w:p>
    <w:p w14:paraId="00C9ED3A" w14:textId="3ED105FD" w:rsidR="002E3108" w:rsidRDefault="002A237B" w:rsidP="002E3108">
      <w:pPr>
        <w:spacing w:after="0" w:line="240" w:lineRule="auto"/>
        <w:rPr>
          <w:rFonts w:ascii="Times New Roman" w:eastAsia="Times New Roman" w:hAnsi="Times New Roman" w:cs="Times New Roman"/>
          <w:kern w:val="0"/>
          <w:sz w:val="24"/>
          <w:szCs w:val="24"/>
          <w14:ligatures w14:val="none"/>
        </w:rPr>
      </w:pPr>
      <w:r w:rsidRPr="002A237B">
        <w:rPr>
          <w:rFonts w:ascii="Times New Roman" w:eastAsia="Times New Roman" w:hAnsi="Times New Roman" w:cs="Times New Roman"/>
          <w:kern w:val="0"/>
          <w:sz w:val="24"/>
          <w:szCs w:val="24"/>
          <w14:ligatures w14:val="none"/>
        </w:rPr>
        <w:br/>
      </w:r>
      <w:r w:rsidRPr="002A237B">
        <w:rPr>
          <w:rFonts w:ascii="Times New Roman" w:eastAsia="Times New Roman" w:hAnsi="Times New Roman" w:cs="Times New Roman"/>
          <w:b/>
          <w:bCs/>
          <w:kern w:val="0"/>
          <w:sz w:val="24"/>
          <w:szCs w:val="24"/>
          <w14:ligatures w14:val="none"/>
        </w:rPr>
        <w:t>Accommodation of Disabilities:</w:t>
      </w:r>
      <w:r w:rsidR="00DA70D2">
        <w:rPr>
          <w:rFonts w:ascii="Times New Roman" w:eastAsia="Times New Roman" w:hAnsi="Times New Roman" w:cs="Times New Roman"/>
          <w:b/>
          <w:bCs/>
          <w:kern w:val="0"/>
          <w:sz w:val="24"/>
          <w:szCs w:val="24"/>
          <w14:ligatures w14:val="none"/>
        </w:rPr>
        <w:t xml:space="preserve"> </w:t>
      </w:r>
      <w:r w:rsidR="002E3108" w:rsidRPr="002E3108">
        <w:rPr>
          <w:rFonts w:ascii="Times New Roman" w:eastAsia="Times New Roman" w:hAnsi="Times New Roman" w:cs="Times New Roman"/>
          <w:kern w:val="0"/>
          <w:sz w:val="24"/>
          <w:szCs w:val="24"/>
          <w14:ligatures w14:val="none"/>
        </w:rPr>
        <w:t xml:space="preserve">Queen's University is committed to working with students with </w:t>
      </w:r>
      <w:r w:rsidR="002E3108" w:rsidRPr="002E3108">
        <w:rPr>
          <w:rFonts w:ascii="Times New Roman" w:eastAsia="Times New Roman" w:hAnsi="Times New Roman" w:cs="Times New Roman"/>
          <w:kern w:val="0"/>
          <w:sz w:val="24"/>
          <w:szCs w:val="24"/>
          <w14:ligatures w14:val="none"/>
        </w:rPr>
        <w:lastRenderedPageBreak/>
        <w:t>disabilities to remove barriers to their academic goals. Queen's Student Accessibility Services (QSAS), students with disabilities, instructors, and faculty staff work together to provide and implement academic accommodations designed to allow students with disabilities equitable access to all course material (including in-class as well as exams). If you are a student  currently experiencing barriers to your academics due to disability related reasons, and you would like to understand whether academic accommodations could support the removal of those barriers, please visit the</w:t>
      </w:r>
      <w:hyperlink r:id="rId9" w:tgtFrame="_top" w:history="1">
        <w:r w:rsidR="002E3108" w:rsidRPr="002E3108">
          <w:rPr>
            <w:rStyle w:val="Hyperlink"/>
            <w:rFonts w:ascii="Times New Roman" w:eastAsia="Times New Roman" w:hAnsi="Times New Roman" w:cs="Times New Roman"/>
            <w:kern w:val="0"/>
            <w:sz w:val="24"/>
            <w:szCs w:val="24"/>
            <w14:ligatures w14:val="none"/>
          </w:rPr>
          <w:t> QSAS website</w:t>
        </w:r>
      </w:hyperlink>
      <w:r w:rsidR="002E3108" w:rsidRPr="002E3108">
        <w:rPr>
          <w:rFonts w:ascii="Times New Roman" w:eastAsia="Times New Roman" w:hAnsi="Times New Roman" w:cs="Times New Roman"/>
          <w:kern w:val="0"/>
          <w:sz w:val="24"/>
          <w:szCs w:val="24"/>
          <w14:ligatures w14:val="none"/>
        </w:rPr>
        <w:t> to learn more about academic accommodations or start the registration process with QSAS by clicking </w:t>
      </w:r>
      <w:r w:rsidR="002E3108" w:rsidRPr="002E3108">
        <w:rPr>
          <w:rFonts w:ascii="Times New Roman" w:eastAsia="Times New Roman" w:hAnsi="Times New Roman" w:cs="Times New Roman"/>
          <w:i/>
          <w:iCs/>
          <w:kern w:val="0"/>
          <w:sz w:val="24"/>
          <w:szCs w:val="24"/>
          <w14:ligatures w14:val="none"/>
        </w:rPr>
        <w:t>Access Ventus</w:t>
      </w:r>
      <w:r w:rsidR="002E3108" w:rsidRPr="002E3108">
        <w:rPr>
          <w:rFonts w:ascii="Times New Roman" w:eastAsia="Times New Roman" w:hAnsi="Times New Roman" w:cs="Times New Roman"/>
          <w:kern w:val="0"/>
          <w:sz w:val="24"/>
          <w:szCs w:val="24"/>
          <w14:ligatures w14:val="none"/>
        </w:rPr>
        <w:t> button at </w:t>
      </w:r>
      <w:hyperlink r:id="rId10" w:tgtFrame="_top" w:history="1">
        <w:r w:rsidR="002E3108" w:rsidRPr="002E3108">
          <w:rPr>
            <w:rStyle w:val="Hyperlink"/>
            <w:rFonts w:ascii="Times New Roman" w:eastAsia="Times New Roman" w:hAnsi="Times New Roman" w:cs="Times New Roman"/>
            <w:kern w:val="0"/>
            <w:sz w:val="24"/>
            <w:szCs w:val="24"/>
            <w14:ligatures w14:val="none"/>
          </w:rPr>
          <w:t>Ventus | Accessibility Services | Queen's (queensu.ca)</w:t>
        </w:r>
      </w:hyperlink>
    </w:p>
    <w:p w14:paraId="60E7B79D" w14:textId="77777777" w:rsidR="002E3108" w:rsidRPr="002E3108" w:rsidRDefault="002E3108" w:rsidP="002E3108">
      <w:pPr>
        <w:spacing w:after="0" w:line="240" w:lineRule="auto"/>
        <w:rPr>
          <w:rFonts w:ascii="Times New Roman" w:eastAsia="Times New Roman" w:hAnsi="Times New Roman" w:cs="Times New Roman"/>
          <w:kern w:val="0"/>
          <w:sz w:val="24"/>
          <w:szCs w:val="24"/>
          <w14:ligatures w14:val="none"/>
        </w:rPr>
      </w:pPr>
    </w:p>
    <w:p w14:paraId="5D9E7F0B" w14:textId="77777777" w:rsidR="002E3108" w:rsidRPr="002E3108" w:rsidRDefault="002E3108" w:rsidP="002E3108">
      <w:pPr>
        <w:spacing w:after="0" w:line="240" w:lineRule="auto"/>
        <w:rPr>
          <w:rFonts w:ascii="Times New Roman" w:eastAsia="Times New Roman" w:hAnsi="Times New Roman" w:cs="Times New Roman"/>
          <w:kern w:val="0"/>
          <w:sz w:val="24"/>
          <w:szCs w:val="24"/>
          <w14:ligatures w14:val="none"/>
        </w:rPr>
      </w:pPr>
      <w:r w:rsidRPr="002E3108">
        <w:rPr>
          <w:rFonts w:ascii="Times New Roman" w:eastAsia="Times New Roman" w:hAnsi="Times New Roman" w:cs="Times New Roman"/>
          <w:kern w:val="0"/>
          <w:sz w:val="24"/>
          <w:szCs w:val="24"/>
          <w14:ligatures w14:val="none"/>
        </w:rPr>
        <w:t xml:space="preserve">VENTUS is an online portal that connects students, instructors, Queen's Student Accessibility Services, the Exam’s Office and other support services in the process to request, assess, and implement academic </w:t>
      </w:r>
      <w:proofErr w:type="gramStart"/>
      <w:r w:rsidRPr="002E3108">
        <w:rPr>
          <w:rFonts w:ascii="Times New Roman" w:eastAsia="Times New Roman" w:hAnsi="Times New Roman" w:cs="Times New Roman"/>
          <w:kern w:val="0"/>
          <w:sz w:val="24"/>
          <w:szCs w:val="24"/>
          <w14:ligatures w14:val="none"/>
        </w:rPr>
        <w:t>accommodations</w:t>
      </w:r>
      <w:proofErr w:type="gramEnd"/>
      <w:r w:rsidRPr="002E3108">
        <w:rPr>
          <w:rFonts w:ascii="Times New Roman" w:eastAsia="Times New Roman" w:hAnsi="Times New Roman" w:cs="Times New Roman"/>
          <w:kern w:val="0"/>
          <w:sz w:val="24"/>
          <w:szCs w:val="24"/>
          <w14:ligatures w14:val="none"/>
        </w:rPr>
        <w:t xml:space="preserve">.  To learn </w:t>
      </w:r>
      <w:proofErr w:type="gramStart"/>
      <w:r w:rsidRPr="002E3108">
        <w:rPr>
          <w:rFonts w:ascii="Times New Roman" w:eastAsia="Times New Roman" w:hAnsi="Times New Roman" w:cs="Times New Roman"/>
          <w:kern w:val="0"/>
          <w:sz w:val="24"/>
          <w:szCs w:val="24"/>
          <w14:ligatures w14:val="none"/>
        </w:rPr>
        <w:t>more</w:t>
      </w:r>
      <w:proofErr w:type="gramEnd"/>
      <w:r w:rsidRPr="002E3108">
        <w:rPr>
          <w:rFonts w:ascii="Times New Roman" w:eastAsia="Times New Roman" w:hAnsi="Times New Roman" w:cs="Times New Roman"/>
          <w:kern w:val="0"/>
          <w:sz w:val="24"/>
          <w:szCs w:val="24"/>
          <w14:ligatures w14:val="none"/>
        </w:rPr>
        <w:t xml:space="preserve"> go to: </w:t>
      </w:r>
      <w:hyperlink r:id="rId11" w:tgtFrame="_top" w:history="1">
        <w:r w:rsidRPr="002E3108">
          <w:rPr>
            <w:rStyle w:val="Hyperlink"/>
            <w:rFonts w:ascii="Times New Roman" w:eastAsia="Times New Roman" w:hAnsi="Times New Roman" w:cs="Times New Roman"/>
            <w:kern w:val="0"/>
            <w:sz w:val="24"/>
            <w:szCs w:val="24"/>
            <w14:ligatures w14:val="none"/>
          </w:rPr>
          <w:t>https://www.queensu.ca/ventus-support/students/visual-guide-ventus-students</w:t>
        </w:r>
      </w:hyperlink>
    </w:p>
    <w:p w14:paraId="28190067" w14:textId="77777777" w:rsidR="002E3108" w:rsidRDefault="002E3108" w:rsidP="002E3108">
      <w:pPr>
        <w:spacing w:after="0" w:line="240" w:lineRule="auto"/>
        <w:rPr>
          <w:rFonts w:ascii="Times New Roman" w:eastAsia="Times New Roman" w:hAnsi="Times New Roman" w:cs="Times New Roman"/>
          <w:b/>
          <w:bCs/>
          <w:kern w:val="0"/>
          <w:sz w:val="24"/>
          <w:szCs w:val="24"/>
          <w14:ligatures w14:val="none"/>
        </w:rPr>
      </w:pPr>
    </w:p>
    <w:p w14:paraId="17BD3BB0" w14:textId="77777777" w:rsidR="002E3108" w:rsidRDefault="002E3108" w:rsidP="002E3108">
      <w:pPr>
        <w:spacing w:after="0" w:line="240" w:lineRule="auto"/>
        <w:rPr>
          <w:rFonts w:ascii="Times New Roman" w:eastAsia="Times New Roman" w:hAnsi="Times New Roman" w:cs="Times New Roman"/>
          <w:b/>
          <w:bCs/>
          <w:kern w:val="0"/>
          <w:sz w:val="24"/>
          <w:szCs w:val="24"/>
          <w14:ligatures w14:val="none"/>
        </w:rPr>
      </w:pPr>
    </w:p>
    <w:p w14:paraId="2162B845" w14:textId="77777777" w:rsidR="002E3108" w:rsidRDefault="002E3108" w:rsidP="002E3108">
      <w:pPr>
        <w:spacing w:after="0" w:line="240" w:lineRule="auto"/>
        <w:rPr>
          <w:rFonts w:ascii="Times New Roman" w:eastAsia="Times New Roman" w:hAnsi="Times New Roman" w:cs="Times New Roman"/>
          <w:b/>
          <w:bCs/>
          <w:kern w:val="0"/>
          <w:sz w:val="24"/>
          <w:szCs w:val="24"/>
          <w14:ligatures w14:val="none"/>
        </w:rPr>
      </w:pPr>
    </w:p>
    <w:p w14:paraId="407327DB" w14:textId="77777777" w:rsidR="002E3108" w:rsidRDefault="002E3108" w:rsidP="002E3108">
      <w:pPr>
        <w:spacing w:after="0" w:line="240" w:lineRule="auto"/>
        <w:rPr>
          <w:rFonts w:ascii="Times New Roman" w:eastAsia="Times New Roman" w:hAnsi="Times New Roman" w:cs="Times New Roman"/>
          <w:b/>
          <w:bCs/>
          <w:kern w:val="0"/>
          <w:sz w:val="24"/>
          <w:szCs w:val="24"/>
          <w14:ligatures w14:val="none"/>
        </w:rPr>
      </w:pPr>
    </w:p>
    <w:p w14:paraId="7819266F" w14:textId="77777777" w:rsidR="002E3108" w:rsidRDefault="002E3108" w:rsidP="002E3108">
      <w:pPr>
        <w:spacing w:after="0" w:line="240" w:lineRule="auto"/>
        <w:rPr>
          <w:rFonts w:ascii="Times New Roman" w:eastAsia="Times New Roman" w:hAnsi="Times New Roman" w:cs="Times New Roman"/>
          <w:kern w:val="0"/>
          <w:sz w:val="24"/>
          <w:szCs w:val="24"/>
          <w14:ligatures w14:val="none"/>
        </w:rPr>
      </w:pPr>
    </w:p>
    <w:sectPr w:rsidR="002E31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B52E8"/>
    <w:multiLevelType w:val="multilevel"/>
    <w:tmpl w:val="8C123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646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37B"/>
    <w:rsid w:val="000B737C"/>
    <w:rsid w:val="001730BB"/>
    <w:rsid w:val="00176932"/>
    <w:rsid w:val="001933E5"/>
    <w:rsid w:val="001A2486"/>
    <w:rsid w:val="001D03D5"/>
    <w:rsid w:val="0020270D"/>
    <w:rsid w:val="00227AB9"/>
    <w:rsid w:val="002A13EA"/>
    <w:rsid w:val="002A237B"/>
    <w:rsid w:val="002E3108"/>
    <w:rsid w:val="0034163F"/>
    <w:rsid w:val="00341E17"/>
    <w:rsid w:val="00365828"/>
    <w:rsid w:val="003E7538"/>
    <w:rsid w:val="003F078B"/>
    <w:rsid w:val="00415B3D"/>
    <w:rsid w:val="004D3003"/>
    <w:rsid w:val="005717B9"/>
    <w:rsid w:val="0058317C"/>
    <w:rsid w:val="006B762C"/>
    <w:rsid w:val="007B31DD"/>
    <w:rsid w:val="007C519E"/>
    <w:rsid w:val="008712CF"/>
    <w:rsid w:val="008C547A"/>
    <w:rsid w:val="008D4DD5"/>
    <w:rsid w:val="00916A01"/>
    <w:rsid w:val="009E2E7F"/>
    <w:rsid w:val="00A86D03"/>
    <w:rsid w:val="00B040C2"/>
    <w:rsid w:val="00B667A9"/>
    <w:rsid w:val="00BC4A12"/>
    <w:rsid w:val="00BF27A6"/>
    <w:rsid w:val="00BF3654"/>
    <w:rsid w:val="00C16E68"/>
    <w:rsid w:val="00DA70D2"/>
    <w:rsid w:val="00DE2F17"/>
    <w:rsid w:val="00DE7A4A"/>
    <w:rsid w:val="00E349DB"/>
    <w:rsid w:val="00FE0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FD608"/>
  <w15:chartTrackingRefBased/>
  <w15:docId w15:val="{CDA02570-247B-4595-9443-FDC8CCCC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3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3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3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3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3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3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3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3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3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3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3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3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3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3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3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37B"/>
    <w:rPr>
      <w:rFonts w:eastAsiaTheme="majorEastAsia" w:cstheme="majorBidi"/>
      <w:color w:val="272727" w:themeColor="text1" w:themeTint="D8"/>
    </w:rPr>
  </w:style>
  <w:style w:type="paragraph" w:styleId="Title">
    <w:name w:val="Title"/>
    <w:basedOn w:val="Normal"/>
    <w:next w:val="Normal"/>
    <w:link w:val="TitleChar"/>
    <w:uiPriority w:val="10"/>
    <w:qFormat/>
    <w:rsid w:val="002A2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3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3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37B"/>
    <w:pPr>
      <w:spacing w:before="160"/>
      <w:jc w:val="center"/>
    </w:pPr>
    <w:rPr>
      <w:i/>
      <w:iCs/>
      <w:color w:val="404040" w:themeColor="text1" w:themeTint="BF"/>
    </w:rPr>
  </w:style>
  <w:style w:type="character" w:customStyle="1" w:styleId="QuoteChar">
    <w:name w:val="Quote Char"/>
    <w:basedOn w:val="DefaultParagraphFont"/>
    <w:link w:val="Quote"/>
    <w:uiPriority w:val="29"/>
    <w:rsid w:val="002A237B"/>
    <w:rPr>
      <w:i/>
      <w:iCs/>
      <w:color w:val="404040" w:themeColor="text1" w:themeTint="BF"/>
    </w:rPr>
  </w:style>
  <w:style w:type="paragraph" w:styleId="ListParagraph">
    <w:name w:val="List Paragraph"/>
    <w:basedOn w:val="Normal"/>
    <w:uiPriority w:val="34"/>
    <w:qFormat/>
    <w:rsid w:val="002A237B"/>
    <w:pPr>
      <w:ind w:left="720"/>
      <w:contextualSpacing/>
    </w:pPr>
  </w:style>
  <w:style w:type="character" w:styleId="IntenseEmphasis">
    <w:name w:val="Intense Emphasis"/>
    <w:basedOn w:val="DefaultParagraphFont"/>
    <w:uiPriority w:val="21"/>
    <w:qFormat/>
    <w:rsid w:val="002A237B"/>
    <w:rPr>
      <w:i/>
      <w:iCs/>
      <w:color w:val="0F4761" w:themeColor="accent1" w:themeShade="BF"/>
    </w:rPr>
  </w:style>
  <w:style w:type="paragraph" w:styleId="IntenseQuote">
    <w:name w:val="Intense Quote"/>
    <w:basedOn w:val="Normal"/>
    <w:next w:val="Normal"/>
    <w:link w:val="IntenseQuoteChar"/>
    <w:uiPriority w:val="30"/>
    <w:qFormat/>
    <w:rsid w:val="002A2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37B"/>
    <w:rPr>
      <w:i/>
      <w:iCs/>
      <w:color w:val="0F4761" w:themeColor="accent1" w:themeShade="BF"/>
    </w:rPr>
  </w:style>
  <w:style w:type="character" w:styleId="IntenseReference">
    <w:name w:val="Intense Reference"/>
    <w:basedOn w:val="DefaultParagraphFont"/>
    <w:uiPriority w:val="32"/>
    <w:qFormat/>
    <w:rsid w:val="002A237B"/>
    <w:rPr>
      <w:b/>
      <w:bCs/>
      <w:smallCaps/>
      <w:color w:val="0F4761" w:themeColor="accent1" w:themeShade="BF"/>
      <w:spacing w:val="5"/>
    </w:rPr>
  </w:style>
  <w:style w:type="character" w:styleId="Hyperlink">
    <w:name w:val="Hyperlink"/>
    <w:basedOn w:val="DefaultParagraphFont"/>
    <w:uiPriority w:val="99"/>
    <w:unhideWhenUsed/>
    <w:rsid w:val="00DA70D2"/>
    <w:rPr>
      <w:color w:val="467886" w:themeColor="hyperlink"/>
      <w:u w:val="single"/>
    </w:rPr>
  </w:style>
  <w:style w:type="character" w:styleId="UnresolvedMention">
    <w:name w:val="Unresolved Mention"/>
    <w:basedOn w:val="DefaultParagraphFont"/>
    <w:uiPriority w:val="99"/>
    <w:semiHidden/>
    <w:unhideWhenUsed/>
    <w:rsid w:val="00DA70D2"/>
    <w:rPr>
      <w:color w:val="605E5C"/>
      <w:shd w:val="clear" w:color="auto" w:fill="E1DFDD"/>
    </w:rPr>
  </w:style>
  <w:style w:type="paragraph" w:styleId="NormalWeb">
    <w:name w:val="Normal (Web)"/>
    <w:basedOn w:val="Normal"/>
    <w:uiPriority w:val="99"/>
    <w:semiHidden/>
    <w:unhideWhenUsed/>
    <w:rsid w:val="002E3108"/>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27AB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4540">
      <w:bodyDiv w:val="1"/>
      <w:marLeft w:val="0"/>
      <w:marRight w:val="0"/>
      <w:marTop w:val="0"/>
      <w:marBottom w:val="0"/>
      <w:divBdr>
        <w:top w:val="none" w:sz="0" w:space="0" w:color="auto"/>
        <w:left w:val="none" w:sz="0" w:space="0" w:color="auto"/>
        <w:bottom w:val="none" w:sz="0" w:space="0" w:color="auto"/>
        <w:right w:val="none" w:sz="0" w:space="0" w:color="auto"/>
      </w:divBdr>
    </w:div>
    <w:div w:id="1358047396">
      <w:bodyDiv w:val="1"/>
      <w:marLeft w:val="0"/>
      <w:marRight w:val="0"/>
      <w:marTop w:val="0"/>
      <w:marBottom w:val="0"/>
      <w:divBdr>
        <w:top w:val="none" w:sz="0" w:space="0" w:color="auto"/>
        <w:left w:val="none" w:sz="0" w:space="0" w:color="auto"/>
        <w:bottom w:val="none" w:sz="0" w:space="0" w:color="auto"/>
        <w:right w:val="none" w:sz="0" w:space="0" w:color="auto"/>
      </w:divBdr>
    </w:div>
    <w:div w:id="1409619783">
      <w:bodyDiv w:val="1"/>
      <w:marLeft w:val="0"/>
      <w:marRight w:val="0"/>
      <w:marTop w:val="0"/>
      <w:marBottom w:val="0"/>
      <w:divBdr>
        <w:top w:val="none" w:sz="0" w:space="0" w:color="auto"/>
        <w:left w:val="none" w:sz="0" w:space="0" w:color="auto"/>
        <w:bottom w:val="none" w:sz="0" w:space="0" w:color="auto"/>
        <w:right w:val="none" w:sz="0" w:space="0" w:color="auto"/>
      </w:divBdr>
      <w:divsChild>
        <w:div w:id="280386101">
          <w:marLeft w:val="0"/>
          <w:marRight w:val="0"/>
          <w:marTop w:val="0"/>
          <w:marBottom w:val="0"/>
          <w:divBdr>
            <w:top w:val="none" w:sz="0" w:space="0" w:color="auto"/>
            <w:left w:val="none" w:sz="0" w:space="0" w:color="auto"/>
            <w:bottom w:val="none" w:sz="0" w:space="0" w:color="auto"/>
            <w:right w:val="none" w:sz="0" w:space="0" w:color="auto"/>
          </w:divBdr>
          <w:divsChild>
            <w:div w:id="2043282906">
              <w:marLeft w:val="0"/>
              <w:marRight w:val="0"/>
              <w:marTop w:val="0"/>
              <w:marBottom w:val="0"/>
              <w:divBdr>
                <w:top w:val="none" w:sz="0" w:space="0" w:color="auto"/>
                <w:left w:val="none" w:sz="0" w:space="0" w:color="auto"/>
                <w:bottom w:val="none" w:sz="0" w:space="0" w:color="auto"/>
                <w:right w:val="none" w:sz="0" w:space="0" w:color="auto"/>
              </w:divBdr>
              <w:divsChild>
                <w:div w:id="1791362518">
                  <w:marLeft w:val="0"/>
                  <w:marRight w:val="0"/>
                  <w:marTop w:val="0"/>
                  <w:marBottom w:val="0"/>
                  <w:divBdr>
                    <w:top w:val="none" w:sz="0" w:space="0" w:color="auto"/>
                    <w:left w:val="none" w:sz="0" w:space="0" w:color="auto"/>
                    <w:bottom w:val="none" w:sz="0" w:space="0" w:color="auto"/>
                    <w:right w:val="none" w:sz="0" w:space="0" w:color="auto"/>
                  </w:divBdr>
                  <w:divsChild>
                    <w:div w:id="1154445146">
                      <w:marLeft w:val="0"/>
                      <w:marRight w:val="0"/>
                      <w:marTop w:val="0"/>
                      <w:marBottom w:val="0"/>
                      <w:divBdr>
                        <w:top w:val="none" w:sz="0" w:space="0" w:color="auto"/>
                        <w:left w:val="none" w:sz="0" w:space="0" w:color="auto"/>
                        <w:bottom w:val="none" w:sz="0" w:space="0" w:color="auto"/>
                        <w:right w:val="none" w:sz="0" w:space="0" w:color="auto"/>
                      </w:divBdr>
                    </w:div>
                    <w:div w:id="25719221">
                      <w:marLeft w:val="0"/>
                      <w:marRight w:val="0"/>
                      <w:marTop w:val="0"/>
                      <w:marBottom w:val="0"/>
                      <w:divBdr>
                        <w:top w:val="none" w:sz="0" w:space="0" w:color="auto"/>
                        <w:left w:val="none" w:sz="0" w:space="0" w:color="auto"/>
                        <w:bottom w:val="none" w:sz="0" w:space="0" w:color="auto"/>
                        <w:right w:val="none" w:sz="0" w:space="0" w:color="auto"/>
                      </w:divBdr>
                    </w:div>
                    <w:div w:id="1472793433">
                      <w:marLeft w:val="0"/>
                      <w:marRight w:val="0"/>
                      <w:marTop w:val="0"/>
                      <w:marBottom w:val="0"/>
                      <w:divBdr>
                        <w:top w:val="none" w:sz="0" w:space="0" w:color="auto"/>
                        <w:left w:val="none" w:sz="0" w:space="0" w:color="auto"/>
                        <w:bottom w:val="none" w:sz="0" w:space="0" w:color="auto"/>
                        <w:right w:val="none" w:sz="0" w:space="0" w:color="auto"/>
                      </w:divBdr>
                    </w:div>
                    <w:div w:id="1431197590">
                      <w:marLeft w:val="0"/>
                      <w:marRight w:val="0"/>
                      <w:marTop w:val="0"/>
                      <w:marBottom w:val="0"/>
                      <w:divBdr>
                        <w:top w:val="none" w:sz="0" w:space="0" w:color="auto"/>
                        <w:left w:val="none" w:sz="0" w:space="0" w:color="auto"/>
                        <w:bottom w:val="none" w:sz="0" w:space="0" w:color="auto"/>
                        <w:right w:val="none" w:sz="0" w:space="0" w:color="auto"/>
                      </w:divBdr>
                    </w:div>
                    <w:div w:id="746074099">
                      <w:marLeft w:val="0"/>
                      <w:marRight w:val="0"/>
                      <w:marTop w:val="0"/>
                      <w:marBottom w:val="0"/>
                      <w:divBdr>
                        <w:top w:val="none" w:sz="0" w:space="0" w:color="auto"/>
                        <w:left w:val="none" w:sz="0" w:space="0" w:color="auto"/>
                        <w:bottom w:val="none" w:sz="0" w:space="0" w:color="auto"/>
                        <w:right w:val="none" w:sz="0" w:space="0" w:color="auto"/>
                      </w:divBdr>
                    </w:div>
                    <w:div w:id="332537041">
                      <w:marLeft w:val="0"/>
                      <w:marRight w:val="0"/>
                      <w:marTop w:val="0"/>
                      <w:marBottom w:val="0"/>
                      <w:divBdr>
                        <w:top w:val="none" w:sz="0" w:space="0" w:color="auto"/>
                        <w:left w:val="none" w:sz="0" w:space="0" w:color="auto"/>
                        <w:bottom w:val="none" w:sz="0" w:space="0" w:color="auto"/>
                        <w:right w:val="none" w:sz="0" w:space="0" w:color="auto"/>
                      </w:divBdr>
                    </w:div>
                    <w:div w:id="409616201">
                      <w:marLeft w:val="0"/>
                      <w:marRight w:val="0"/>
                      <w:marTop w:val="0"/>
                      <w:marBottom w:val="0"/>
                      <w:divBdr>
                        <w:top w:val="none" w:sz="0" w:space="0" w:color="auto"/>
                        <w:left w:val="none" w:sz="0" w:space="0" w:color="auto"/>
                        <w:bottom w:val="none" w:sz="0" w:space="0" w:color="auto"/>
                        <w:right w:val="none" w:sz="0" w:space="0" w:color="auto"/>
                      </w:divBdr>
                    </w:div>
                    <w:div w:id="1593472181">
                      <w:marLeft w:val="0"/>
                      <w:marRight w:val="0"/>
                      <w:marTop w:val="0"/>
                      <w:marBottom w:val="0"/>
                      <w:divBdr>
                        <w:top w:val="none" w:sz="0" w:space="0" w:color="auto"/>
                        <w:left w:val="none" w:sz="0" w:space="0" w:color="auto"/>
                        <w:bottom w:val="none" w:sz="0" w:space="0" w:color="auto"/>
                        <w:right w:val="none" w:sz="0" w:space="0" w:color="auto"/>
                      </w:divBdr>
                    </w:div>
                    <w:div w:id="2024283005">
                      <w:marLeft w:val="0"/>
                      <w:marRight w:val="0"/>
                      <w:marTop w:val="0"/>
                      <w:marBottom w:val="0"/>
                      <w:divBdr>
                        <w:top w:val="none" w:sz="0" w:space="0" w:color="auto"/>
                        <w:left w:val="none" w:sz="0" w:space="0" w:color="auto"/>
                        <w:bottom w:val="none" w:sz="0" w:space="0" w:color="auto"/>
                        <w:right w:val="none" w:sz="0" w:space="0" w:color="auto"/>
                      </w:divBdr>
                    </w:div>
                    <w:div w:id="421340329">
                      <w:marLeft w:val="0"/>
                      <w:marRight w:val="0"/>
                      <w:marTop w:val="0"/>
                      <w:marBottom w:val="0"/>
                      <w:divBdr>
                        <w:top w:val="none" w:sz="0" w:space="0" w:color="auto"/>
                        <w:left w:val="none" w:sz="0" w:space="0" w:color="auto"/>
                        <w:bottom w:val="none" w:sz="0" w:space="0" w:color="auto"/>
                        <w:right w:val="none" w:sz="0" w:space="0" w:color="auto"/>
                      </w:divBdr>
                    </w:div>
                    <w:div w:id="183246772">
                      <w:marLeft w:val="0"/>
                      <w:marRight w:val="0"/>
                      <w:marTop w:val="0"/>
                      <w:marBottom w:val="0"/>
                      <w:divBdr>
                        <w:top w:val="none" w:sz="0" w:space="0" w:color="auto"/>
                        <w:left w:val="none" w:sz="0" w:space="0" w:color="auto"/>
                        <w:bottom w:val="none" w:sz="0" w:space="0" w:color="auto"/>
                        <w:right w:val="none" w:sz="0" w:space="0" w:color="auto"/>
                      </w:divBdr>
                    </w:div>
                    <w:div w:id="1294367854">
                      <w:marLeft w:val="0"/>
                      <w:marRight w:val="0"/>
                      <w:marTop w:val="0"/>
                      <w:marBottom w:val="0"/>
                      <w:divBdr>
                        <w:top w:val="none" w:sz="0" w:space="0" w:color="auto"/>
                        <w:left w:val="none" w:sz="0" w:space="0" w:color="auto"/>
                        <w:bottom w:val="none" w:sz="0" w:space="0" w:color="auto"/>
                        <w:right w:val="none" w:sz="0" w:space="0" w:color="auto"/>
                      </w:divBdr>
                    </w:div>
                    <w:div w:id="1009018881">
                      <w:marLeft w:val="0"/>
                      <w:marRight w:val="0"/>
                      <w:marTop w:val="0"/>
                      <w:marBottom w:val="0"/>
                      <w:divBdr>
                        <w:top w:val="none" w:sz="0" w:space="0" w:color="auto"/>
                        <w:left w:val="none" w:sz="0" w:space="0" w:color="auto"/>
                        <w:bottom w:val="none" w:sz="0" w:space="0" w:color="auto"/>
                        <w:right w:val="none" w:sz="0" w:space="0" w:color="auto"/>
                      </w:divBdr>
                    </w:div>
                    <w:div w:id="338889292">
                      <w:marLeft w:val="0"/>
                      <w:marRight w:val="0"/>
                      <w:marTop w:val="0"/>
                      <w:marBottom w:val="0"/>
                      <w:divBdr>
                        <w:top w:val="none" w:sz="0" w:space="0" w:color="auto"/>
                        <w:left w:val="none" w:sz="0" w:space="0" w:color="auto"/>
                        <w:bottom w:val="none" w:sz="0" w:space="0" w:color="auto"/>
                        <w:right w:val="none" w:sz="0" w:space="0" w:color="auto"/>
                      </w:divBdr>
                    </w:div>
                    <w:div w:id="41178199">
                      <w:marLeft w:val="0"/>
                      <w:marRight w:val="0"/>
                      <w:marTop w:val="0"/>
                      <w:marBottom w:val="0"/>
                      <w:divBdr>
                        <w:top w:val="none" w:sz="0" w:space="0" w:color="auto"/>
                        <w:left w:val="none" w:sz="0" w:space="0" w:color="auto"/>
                        <w:bottom w:val="none" w:sz="0" w:space="0" w:color="auto"/>
                        <w:right w:val="none" w:sz="0" w:space="0" w:color="auto"/>
                      </w:divBdr>
                    </w:div>
                    <w:div w:id="1034883669">
                      <w:marLeft w:val="0"/>
                      <w:marRight w:val="0"/>
                      <w:marTop w:val="0"/>
                      <w:marBottom w:val="0"/>
                      <w:divBdr>
                        <w:top w:val="none" w:sz="0" w:space="0" w:color="auto"/>
                        <w:left w:val="none" w:sz="0" w:space="0" w:color="auto"/>
                        <w:bottom w:val="none" w:sz="0" w:space="0" w:color="auto"/>
                        <w:right w:val="none" w:sz="0" w:space="0" w:color="auto"/>
                      </w:divBdr>
                    </w:div>
                    <w:div w:id="1394086050">
                      <w:marLeft w:val="0"/>
                      <w:marRight w:val="0"/>
                      <w:marTop w:val="0"/>
                      <w:marBottom w:val="0"/>
                      <w:divBdr>
                        <w:top w:val="none" w:sz="0" w:space="0" w:color="auto"/>
                        <w:left w:val="none" w:sz="0" w:space="0" w:color="auto"/>
                        <w:bottom w:val="none" w:sz="0" w:space="0" w:color="auto"/>
                        <w:right w:val="none" w:sz="0" w:space="0" w:color="auto"/>
                      </w:divBdr>
                    </w:div>
                    <w:div w:id="367294978">
                      <w:marLeft w:val="0"/>
                      <w:marRight w:val="0"/>
                      <w:marTop w:val="0"/>
                      <w:marBottom w:val="0"/>
                      <w:divBdr>
                        <w:top w:val="none" w:sz="0" w:space="0" w:color="auto"/>
                        <w:left w:val="none" w:sz="0" w:space="0" w:color="auto"/>
                        <w:bottom w:val="none" w:sz="0" w:space="0" w:color="auto"/>
                        <w:right w:val="none" w:sz="0" w:space="0" w:color="auto"/>
                      </w:divBdr>
                    </w:div>
                    <w:div w:id="1203978696">
                      <w:marLeft w:val="0"/>
                      <w:marRight w:val="0"/>
                      <w:marTop w:val="0"/>
                      <w:marBottom w:val="0"/>
                      <w:divBdr>
                        <w:top w:val="none" w:sz="0" w:space="0" w:color="auto"/>
                        <w:left w:val="none" w:sz="0" w:space="0" w:color="auto"/>
                        <w:bottom w:val="none" w:sz="0" w:space="0" w:color="auto"/>
                        <w:right w:val="none" w:sz="0" w:space="0" w:color="auto"/>
                      </w:divBdr>
                    </w:div>
                    <w:div w:id="965240377">
                      <w:marLeft w:val="0"/>
                      <w:marRight w:val="0"/>
                      <w:marTop w:val="0"/>
                      <w:marBottom w:val="0"/>
                      <w:divBdr>
                        <w:top w:val="none" w:sz="0" w:space="0" w:color="auto"/>
                        <w:left w:val="none" w:sz="0" w:space="0" w:color="auto"/>
                        <w:bottom w:val="none" w:sz="0" w:space="0" w:color="auto"/>
                        <w:right w:val="none" w:sz="0" w:space="0" w:color="auto"/>
                      </w:divBdr>
                    </w:div>
                    <w:div w:id="1248272442">
                      <w:marLeft w:val="0"/>
                      <w:marRight w:val="0"/>
                      <w:marTop w:val="0"/>
                      <w:marBottom w:val="0"/>
                      <w:divBdr>
                        <w:top w:val="none" w:sz="0" w:space="0" w:color="auto"/>
                        <w:left w:val="none" w:sz="0" w:space="0" w:color="auto"/>
                        <w:bottom w:val="none" w:sz="0" w:space="0" w:color="auto"/>
                        <w:right w:val="none" w:sz="0" w:space="0" w:color="auto"/>
                      </w:divBdr>
                    </w:div>
                    <w:div w:id="16944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993641">
          <w:marLeft w:val="0"/>
          <w:marRight w:val="0"/>
          <w:marTop w:val="0"/>
          <w:marBottom w:val="0"/>
          <w:divBdr>
            <w:top w:val="none" w:sz="0" w:space="0" w:color="auto"/>
            <w:left w:val="none" w:sz="0" w:space="0" w:color="auto"/>
            <w:bottom w:val="none" w:sz="0" w:space="0" w:color="auto"/>
            <w:right w:val="none" w:sz="0" w:space="0" w:color="auto"/>
          </w:divBdr>
          <w:divsChild>
            <w:div w:id="1274751413">
              <w:marLeft w:val="0"/>
              <w:marRight w:val="0"/>
              <w:marTop w:val="0"/>
              <w:marBottom w:val="0"/>
              <w:divBdr>
                <w:top w:val="none" w:sz="0" w:space="0" w:color="auto"/>
                <w:left w:val="none" w:sz="0" w:space="0" w:color="auto"/>
                <w:bottom w:val="none" w:sz="0" w:space="0" w:color="auto"/>
                <w:right w:val="none" w:sz="0" w:space="0" w:color="auto"/>
              </w:divBdr>
            </w:div>
            <w:div w:id="13618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50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eensu.ca/academicintegri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cademicintegrity.org/"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qubiolseminar.weebly.com/" TargetMode="External"/><Relationship Id="rId11" Type="http://schemas.openxmlformats.org/officeDocument/2006/relationships/hyperlink" Target="https://www.queensu.ca/ventus-support/students/visual-guide-ventus-students" TargetMode="External"/><Relationship Id="rId5" Type="http://schemas.openxmlformats.org/officeDocument/2006/relationships/hyperlink" Target="https://biology.queensu.ca/get-involved/research/seminar-series" TargetMode="External"/><Relationship Id="rId15" Type="http://schemas.openxmlformats.org/officeDocument/2006/relationships/customXml" Target="../customXml/item2.xml"/><Relationship Id="rId10" Type="http://schemas.openxmlformats.org/officeDocument/2006/relationships/hyperlink" Target="https://www.queensu.ca/studentwellness/accessibility-services/ventus" TargetMode="External"/><Relationship Id="rId4" Type="http://schemas.openxmlformats.org/officeDocument/2006/relationships/webSettings" Target="webSettings.xml"/><Relationship Id="rId9" Type="http://schemas.openxmlformats.org/officeDocument/2006/relationships/hyperlink" Target="https://www.queensu.ca/studentwellness/accessibility-services"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0EDD5E0082BC448CDE4C301E8F691C" ma:contentTypeVersion="12" ma:contentTypeDescription="Create a new document." ma:contentTypeScope="" ma:versionID="f94aa5c5b1c7b2773d1cfea18785ccfd">
  <xsd:schema xmlns:xsd="http://www.w3.org/2001/XMLSchema" xmlns:xs="http://www.w3.org/2001/XMLSchema" xmlns:p="http://schemas.microsoft.com/office/2006/metadata/properties" xmlns:ns2="fed37c5a-d072-4908-b053-76992ad6b6fc" xmlns:ns3="a7fdfa2f-0616-46a0-baff-6636c9ee111d" targetNamespace="http://schemas.microsoft.com/office/2006/metadata/properties" ma:root="true" ma:fieldsID="8cf8cc3cda349c9dbce4f7c61c00e48b" ns2:_="" ns3:_="">
    <xsd:import namespace="fed37c5a-d072-4908-b053-76992ad6b6fc"/>
    <xsd:import namespace="a7fdfa2f-0616-46a0-baff-6636c9ee11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37c5a-d072-4908-b053-76992ad6b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d2e69d-a885-47d9-a849-8bc90acf94c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fdfa2f-0616-46a0-baff-6636c9ee11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9ce482-422e-4b75-9a55-e472040b08ba}" ma:internalName="TaxCatchAll" ma:showField="CatchAllData" ma:web="a7fdfa2f-0616-46a0-baff-6636c9ee11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d37c5a-d072-4908-b053-76992ad6b6fc">
      <Terms xmlns="http://schemas.microsoft.com/office/infopath/2007/PartnerControls"/>
    </lcf76f155ced4ddcb4097134ff3c332f>
    <TaxCatchAll xmlns="a7fdfa2f-0616-46a0-baff-6636c9ee111d" xsi:nil="true"/>
  </documentManagement>
</p:properties>
</file>

<file path=customXml/itemProps1.xml><?xml version="1.0" encoding="utf-8"?>
<ds:datastoreItem xmlns:ds="http://schemas.openxmlformats.org/officeDocument/2006/customXml" ds:itemID="{F7AA85CA-3546-441D-8006-3314181694B3}"/>
</file>

<file path=customXml/itemProps2.xml><?xml version="1.0" encoding="utf-8"?>
<ds:datastoreItem xmlns:ds="http://schemas.openxmlformats.org/officeDocument/2006/customXml" ds:itemID="{FAFE7C68-6287-4991-82F5-146288EAED91}"/>
</file>

<file path=customXml/itemProps3.xml><?xml version="1.0" encoding="utf-8"?>
<ds:datastoreItem xmlns:ds="http://schemas.openxmlformats.org/officeDocument/2006/customXml" ds:itemID="{CA73AB63-D6C5-4D1B-94E4-4C5E0263A9AA}"/>
</file>

<file path=docProps/app.xml><?xml version="1.0" encoding="utf-8"?>
<Properties xmlns="http://schemas.openxmlformats.org/officeDocument/2006/extended-properties" xmlns:vt="http://schemas.openxmlformats.org/officeDocument/2006/docPropsVTypes">
  <Template>Normal.dotm</Template>
  <TotalTime>0</TotalTime>
  <Pages>4</Pages>
  <Words>1587</Words>
  <Characters>9049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Queen's University</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Cumming</dc:creator>
  <cp:keywords/>
  <dc:description/>
  <cp:lastModifiedBy>Kiki Snook</cp:lastModifiedBy>
  <cp:revision>2</cp:revision>
  <cp:lastPrinted>2025-08-20T01:03:00Z</cp:lastPrinted>
  <dcterms:created xsi:type="dcterms:W3CDTF">2026-08-17T15:03:00Z</dcterms:created>
  <dcterms:modified xsi:type="dcterms:W3CDTF">2026-08-17T15:03:00Z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0x0101009E0EDD5E0082BC448CDE4C301E8F691C</vt:lpwstr>
  </property>
</Properties>
</file>